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AD" w:rsidRDefault="001031AD" w:rsidP="001031A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031AD" w:rsidRDefault="001031AD" w:rsidP="001031A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БОРСКИ УПРАВНИ ОКРУГ</w:t>
      </w:r>
    </w:p>
    <w:p w:rsidR="001031AD" w:rsidRPr="004018AC" w:rsidRDefault="001031AD" w:rsidP="001031A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914-401-</w:t>
      </w:r>
      <w:r w:rsidR="004018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4018AC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-0</w:t>
      </w:r>
      <w:r w:rsidR="004018A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031AD" w:rsidRDefault="001031AD" w:rsidP="001031A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7827A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767EA2">
        <w:rPr>
          <w:rFonts w:ascii="Times New Roman" w:hAnsi="Times New Roman" w:cs="Times New Roman"/>
          <w:sz w:val="24"/>
          <w:szCs w:val="24"/>
          <w:lang w:val="en-US"/>
        </w:rPr>
        <w:t>.02.201</w:t>
      </w:r>
      <w:r w:rsidR="001C237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67EA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1031AD" w:rsidRDefault="001031AD" w:rsidP="001031A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о р</w:t>
      </w:r>
    </w:p>
    <w:p w:rsidR="002325CC" w:rsidRDefault="002325CC" w:rsidP="002325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1AD" w:rsidRDefault="001031AD" w:rsidP="002325CC">
      <w:pPr>
        <w:pStyle w:val="NoSpacing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На основу члана 108. Закона о јавн</w:t>
      </w:r>
      <w:r w:rsidR="002325CC">
        <w:rPr>
          <w:rFonts w:ascii="Times New Roman" w:hAnsi="Times New Roman" w:cs="Times New Roman"/>
          <w:b w:val="0"/>
          <w:sz w:val="24"/>
          <w:szCs w:val="24"/>
          <w:lang w:val="sr-Cyrl-CS"/>
        </w:rPr>
        <w:t>им набавкама („Сл. гласник РС“,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број 124/2013 ,14/2015 и 68/2015) начелник Борског управног округа доноси</w:t>
      </w:r>
    </w:p>
    <w:p w:rsidR="001031AD" w:rsidRDefault="001031AD" w:rsidP="001031AD">
      <w:pPr>
        <w:pStyle w:val="NoSpacing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031AD" w:rsidRDefault="001031AD" w:rsidP="001031AD">
      <w:pPr>
        <w:pStyle w:val="NoSpacing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031AD" w:rsidRPr="00352D87" w:rsidRDefault="001031AD" w:rsidP="001031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52D87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</w:p>
    <w:p w:rsidR="001031AD" w:rsidRDefault="001031AD" w:rsidP="001031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52D87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додели Уговора</w:t>
      </w:r>
    </w:p>
    <w:p w:rsidR="001031AD" w:rsidRDefault="001031AD" w:rsidP="001031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1AD" w:rsidRDefault="001031AD" w:rsidP="001031AD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БИРА СЕ КАО НАЈПОВОЉНИЈА </w:t>
      </w:r>
      <w:r w:rsidR="003D45B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понуда понуђача </w:t>
      </w:r>
      <w:r w:rsidR="003D45BD" w:rsidRPr="00AA0444">
        <w:rPr>
          <w:rFonts w:ascii="Times New Roman" w:hAnsi="Times New Roman" w:cs="Times New Roman"/>
          <w:sz w:val="24"/>
          <w:szCs w:val="24"/>
          <w:lang w:val="sr-Cyrl-CS"/>
        </w:rPr>
        <w:t>ЈП ЕПС Београд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, која је код наручиоца заведена под бројем 914-401-</w:t>
      </w:r>
      <w:r w:rsidR="007827A3">
        <w:rPr>
          <w:rFonts w:ascii="Times New Roman" w:hAnsi="Times New Roman" w:cs="Times New Roman"/>
          <w:b w:val="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/201</w:t>
      </w:r>
      <w:r w:rsidR="007827A3">
        <w:rPr>
          <w:rFonts w:ascii="Times New Roman" w:hAnsi="Times New Roman" w:cs="Times New Roman"/>
          <w:b w:val="0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-0</w:t>
      </w:r>
      <w:r w:rsidR="00767EA2">
        <w:rPr>
          <w:rFonts w:ascii="Times New Roman" w:hAnsi="Times New Roman" w:cs="Times New Roman"/>
          <w:b w:val="0"/>
          <w:sz w:val="24"/>
          <w:szCs w:val="24"/>
          <w:lang w:val="sr-Cyrl-CS"/>
        </w:rPr>
        <w:t>3-</w:t>
      </w:r>
      <w:r w:rsidR="007827A3">
        <w:rPr>
          <w:rFonts w:ascii="Times New Roman" w:hAnsi="Times New Roman" w:cs="Times New Roman"/>
          <w:b w:val="0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од </w:t>
      </w:r>
      <w:r w:rsidR="009B0F40">
        <w:rPr>
          <w:rFonts w:ascii="Times New Roman" w:hAnsi="Times New Roman" w:cs="Times New Roman"/>
          <w:b w:val="0"/>
          <w:sz w:val="24"/>
          <w:szCs w:val="24"/>
          <w:lang w:val="en-US"/>
        </w:rPr>
        <w:t>24.</w:t>
      </w:r>
      <w:r w:rsidR="003D45BD">
        <w:rPr>
          <w:rFonts w:ascii="Times New Roman" w:hAnsi="Times New Roman" w:cs="Times New Roman"/>
          <w:b w:val="0"/>
          <w:sz w:val="24"/>
          <w:szCs w:val="24"/>
          <w:lang w:val="sr-Cyrl-CS"/>
        </w:rPr>
        <w:t>01.201</w:t>
      </w:r>
      <w:r w:rsidR="007827A3">
        <w:rPr>
          <w:rFonts w:ascii="Times New Roman" w:hAnsi="Times New Roman" w:cs="Times New Roman"/>
          <w:b w:val="0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  <w:r w:rsidR="003D45BD">
        <w:rPr>
          <w:rFonts w:ascii="Times New Roman" w:hAnsi="Times New Roman" w:cs="Times New Roman"/>
          <w:b w:val="0"/>
          <w:sz w:val="24"/>
          <w:szCs w:val="24"/>
          <w:lang w:val="sr-Cyrl-CS"/>
        </w:rPr>
        <w:t>године</w:t>
      </w:r>
    </w:p>
    <w:p w:rsidR="001031AD" w:rsidRDefault="001031AD" w:rsidP="001031AD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031AD" w:rsidRPr="00A07718" w:rsidRDefault="001031AD" w:rsidP="001031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07718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1031AD" w:rsidRPr="00767EA2" w:rsidRDefault="001031AD" w:rsidP="001031AD">
      <w:pPr>
        <w:pStyle w:val="NoSpacing"/>
        <w:jc w:val="center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1031AD" w:rsidRDefault="001031AD" w:rsidP="001031AD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Наручилац је дана 1</w:t>
      </w:r>
      <w:r w:rsidR="00CC46D4">
        <w:rPr>
          <w:rFonts w:ascii="Times New Roman" w:hAnsi="Times New Roman" w:cs="Times New Roman"/>
          <w:b w:val="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.0</w:t>
      </w:r>
      <w:r w:rsidR="008644EA">
        <w:rPr>
          <w:rFonts w:ascii="Times New Roman" w:hAnsi="Times New Roman" w:cs="Times New Roman"/>
          <w:b w:val="0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.201</w:t>
      </w:r>
      <w:r w:rsidR="00CC46D4">
        <w:rPr>
          <w:rFonts w:ascii="Times New Roman" w:hAnsi="Times New Roman" w:cs="Times New Roman"/>
          <w:b w:val="0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 године донео Одлуку о покретању поступка јавне набавке мале вредности број 914-401-</w:t>
      </w:r>
      <w:r w:rsidR="00CC46D4">
        <w:rPr>
          <w:rFonts w:ascii="Times New Roman" w:hAnsi="Times New Roman" w:cs="Times New Roman"/>
          <w:b w:val="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/201</w:t>
      </w:r>
      <w:r w:rsidR="00CC46D4">
        <w:rPr>
          <w:rFonts w:ascii="Times New Roman" w:hAnsi="Times New Roman" w:cs="Times New Roman"/>
          <w:b w:val="0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-0</w:t>
      </w:r>
      <w:r w:rsidR="008644EA">
        <w:rPr>
          <w:rFonts w:ascii="Times New Roman" w:hAnsi="Times New Roman" w:cs="Times New Roman"/>
          <w:b w:val="0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за </w:t>
      </w:r>
      <w:r w:rsidR="008644EA">
        <w:rPr>
          <w:rFonts w:ascii="Times New Roman" w:hAnsi="Times New Roman" w:cs="Times New Roman"/>
          <w:b w:val="0"/>
          <w:sz w:val="24"/>
          <w:szCs w:val="24"/>
          <w:lang w:val="sr-Cyrl-CS"/>
        </w:rPr>
        <w:t>добра – електрична енергија.</w:t>
      </w:r>
    </w:p>
    <w:p w:rsidR="001031AD" w:rsidRDefault="001031AD" w:rsidP="001031AD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За наведену јавну набавку наручилац је објавио позив на Порталу јавних набавки Управе за јавне набавке и на сајт презентацији Борског управног округа www.borski.okrug.gov.rs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1031AD" w:rsidRDefault="001031AD" w:rsidP="001031AD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До истека рока за подношење понуда на адресу наручиоца приспел</w:t>
      </w:r>
      <w:r w:rsidR="00704C17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1D3A27">
        <w:rPr>
          <w:rFonts w:ascii="Times New Roman" w:hAnsi="Times New Roman" w:cs="Times New Roman"/>
          <w:b w:val="0"/>
          <w:sz w:val="24"/>
          <w:szCs w:val="24"/>
          <w:lang w:val="en-US"/>
        </w:rPr>
        <w:t>je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704C17">
        <w:rPr>
          <w:rFonts w:ascii="Times New Roman" w:hAnsi="Times New Roman" w:cs="Times New Roman"/>
          <w:b w:val="0"/>
          <w:sz w:val="24"/>
          <w:szCs w:val="24"/>
          <w:lang w:val="en-US"/>
        </w:rPr>
        <w:t>1</w:t>
      </w:r>
      <w:r w:rsidR="00704C1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704C17">
        <w:rPr>
          <w:rFonts w:ascii="Times New Roman" w:hAnsi="Times New Roman" w:cs="Times New Roman"/>
          <w:b w:val="0"/>
          <w:sz w:val="24"/>
          <w:szCs w:val="24"/>
          <w:lang w:val="sr-Cyrl-RS"/>
        </w:rPr>
        <w:t>(једна) понуда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:rsidR="001031AD" w:rsidRDefault="001031AD" w:rsidP="001031AD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Након спроведеног отварања понуда Комисија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за јавне набавке је приступила стручној оцени понуда и сачинила је извештај о истом.</w:t>
      </w:r>
    </w:p>
    <w:p w:rsidR="001031AD" w:rsidRDefault="001031AD" w:rsidP="001031AD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У извештају о стручној оцени понуда број 914-401-</w:t>
      </w:r>
      <w:r w:rsidR="00A35F0F">
        <w:rPr>
          <w:rFonts w:ascii="Times New Roman" w:hAnsi="Times New Roman" w:cs="Times New Roman"/>
          <w:b w:val="0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/201</w:t>
      </w:r>
      <w:r w:rsidR="00651289">
        <w:rPr>
          <w:rFonts w:ascii="Times New Roman" w:hAnsi="Times New Roman" w:cs="Times New Roman"/>
          <w:b w:val="0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-0</w:t>
      </w:r>
      <w:r w:rsidR="00BD7CD1">
        <w:rPr>
          <w:rFonts w:ascii="Times New Roman" w:hAnsi="Times New Roman" w:cs="Times New Roman"/>
          <w:b w:val="0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од </w:t>
      </w:r>
      <w:r w:rsidR="00BD7CD1">
        <w:rPr>
          <w:rFonts w:ascii="Times New Roman" w:hAnsi="Times New Roman" w:cs="Times New Roman"/>
          <w:b w:val="0"/>
          <w:sz w:val="24"/>
          <w:szCs w:val="24"/>
          <w:lang w:val="sr-Cyrl-CS"/>
        </w:rPr>
        <w:t>31.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</w:t>
      </w:r>
      <w:r w:rsidR="00BD7CD1">
        <w:rPr>
          <w:rFonts w:ascii="Times New Roman" w:hAnsi="Times New Roman" w:cs="Times New Roman"/>
          <w:b w:val="0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.201</w:t>
      </w:r>
      <w:r w:rsidR="00651289">
        <w:rPr>
          <w:rFonts w:ascii="Times New Roman" w:hAnsi="Times New Roman" w:cs="Times New Roman"/>
          <w:b w:val="0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 године Комисија за јавне набавке је констатовала следеће:</w:t>
      </w:r>
    </w:p>
    <w:p w:rsidR="001031AD" w:rsidRDefault="001031AD" w:rsidP="001031AD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031AD" w:rsidRPr="00BB4176" w:rsidRDefault="001031AD" w:rsidP="001031A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BB4176">
        <w:rPr>
          <w:rFonts w:ascii="Times New Roman" w:hAnsi="Times New Roman" w:cs="Times New Roman"/>
          <w:sz w:val="24"/>
          <w:szCs w:val="24"/>
          <w:u w:val="single"/>
          <w:lang w:val="sr-Cyrl-CS"/>
        </w:rPr>
        <w:t>1. Подаци о јавној набавци</w:t>
      </w:r>
    </w:p>
    <w:p w:rsidR="001031AD" w:rsidRDefault="001031AD" w:rsidP="001031AD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031AD" w:rsidRDefault="001031AD" w:rsidP="00485A3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6D6B96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Предмет јавне набавке: </w:t>
      </w:r>
      <w:r w:rsidR="006D6B96">
        <w:rPr>
          <w:rFonts w:ascii="Times New Roman" w:hAnsi="Times New Roman" w:cs="Times New Roman"/>
          <w:b w:val="0"/>
          <w:sz w:val="24"/>
          <w:szCs w:val="24"/>
          <w:lang w:val="sr-Cyrl-CS"/>
        </w:rPr>
        <w:t>набавка добра – електрична енергија</w:t>
      </w:r>
    </w:p>
    <w:p w:rsidR="0049498F" w:rsidRPr="006D6B96" w:rsidRDefault="0049498F" w:rsidP="0049498F">
      <w:pPr>
        <w:pStyle w:val="NoSpacing"/>
        <w:ind w:left="106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031AD" w:rsidRDefault="001031AD" w:rsidP="001550C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49498F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Редни број јавне набавке: </w:t>
      </w:r>
      <w:r w:rsidR="0049498F">
        <w:rPr>
          <w:rFonts w:ascii="Times New Roman" w:hAnsi="Times New Roman" w:cs="Times New Roman"/>
          <w:b w:val="0"/>
          <w:sz w:val="24"/>
          <w:szCs w:val="24"/>
          <w:lang w:val="sr-Cyrl-CS"/>
        </w:rPr>
        <w:t>2/201</w:t>
      </w:r>
      <w:r w:rsidR="00CA36E2">
        <w:rPr>
          <w:rFonts w:ascii="Times New Roman" w:hAnsi="Times New Roman" w:cs="Times New Roman"/>
          <w:b w:val="0"/>
          <w:sz w:val="24"/>
          <w:szCs w:val="24"/>
          <w:lang w:val="sr-Cyrl-CS"/>
        </w:rPr>
        <w:t>8</w:t>
      </w:r>
    </w:p>
    <w:p w:rsidR="0049498F" w:rsidRPr="0049498F" w:rsidRDefault="0049498F" w:rsidP="0049498F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031AD" w:rsidRDefault="001031AD" w:rsidP="001031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Процењена вредност јавне набавке (без ПДВ-а): </w:t>
      </w:r>
      <w:r w:rsidR="0049498F">
        <w:rPr>
          <w:rFonts w:ascii="Times New Roman" w:hAnsi="Times New Roman" w:cs="Times New Roman"/>
          <w:b w:val="0"/>
          <w:sz w:val="24"/>
          <w:szCs w:val="24"/>
          <w:lang w:val="sr-Cyrl-CS"/>
        </w:rPr>
        <w:t>1.000.000,00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динара</w:t>
      </w:r>
    </w:p>
    <w:p w:rsidR="001031AD" w:rsidRDefault="001031AD" w:rsidP="001031AD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031AD" w:rsidRDefault="001031AD" w:rsidP="001031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Вредност Уговора о јавној набавци (без ПДВ-а): </w:t>
      </w:r>
      <w:r w:rsidR="00D64D96">
        <w:rPr>
          <w:rFonts w:ascii="Times New Roman" w:hAnsi="Times New Roman" w:cs="Times New Roman"/>
          <w:b w:val="0"/>
          <w:sz w:val="24"/>
          <w:szCs w:val="24"/>
          <w:lang w:val="en-US"/>
        </w:rPr>
        <w:t>436.700,00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динара</w:t>
      </w:r>
    </w:p>
    <w:p w:rsidR="001031AD" w:rsidRDefault="001031AD" w:rsidP="001031AD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031AD" w:rsidRDefault="001031AD" w:rsidP="001031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Вредснот Уговора о јавној набавци (са ПДВ-ом): </w:t>
      </w:r>
      <w:r w:rsidR="00CA36E2">
        <w:rPr>
          <w:rFonts w:ascii="Times New Roman" w:hAnsi="Times New Roman" w:cs="Times New Roman"/>
          <w:b w:val="0"/>
          <w:sz w:val="24"/>
          <w:szCs w:val="24"/>
          <w:lang w:val="sr-Cyrl-CS"/>
        </w:rPr>
        <w:t>524.040,00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динара</w:t>
      </w:r>
    </w:p>
    <w:p w:rsidR="001031AD" w:rsidRDefault="001031AD" w:rsidP="001031AD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031AD" w:rsidRDefault="001031AD" w:rsidP="001031AD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31AD" w:rsidRPr="00DE2FC3" w:rsidRDefault="001031AD" w:rsidP="001031AD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4176">
        <w:rPr>
          <w:rFonts w:ascii="Times New Roman" w:hAnsi="Times New Roman" w:cs="Times New Roman"/>
          <w:sz w:val="24"/>
          <w:szCs w:val="24"/>
          <w:u w:val="single"/>
          <w:lang w:val="sr-Cyrl-CS"/>
        </w:rPr>
        <w:t>2. Називи односно имена понуђача чије су понуде одбијена и разлози за њихово одбијање: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нема</w:t>
      </w:r>
    </w:p>
    <w:p w:rsidR="001031AD" w:rsidRDefault="001031AD" w:rsidP="001031A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1AD" w:rsidRDefault="001031AD" w:rsidP="001031A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1AD" w:rsidRPr="004C7388" w:rsidRDefault="001031AD" w:rsidP="001031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оцењивање понуде је „најниже понуђена цена“ по члану 85. први став, тачка 2. Закона о јавним набавкама („Сл. гласник РС“, број 124/2012, 14/2015 и 68/2015)</w:t>
      </w:r>
    </w:p>
    <w:p w:rsidR="001031AD" w:rsidRDefault="001031AD" w:rsidP="001031AD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564424" w:rsidRDefault="00564424" w:rsidP="006D42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F42" w:rsidRPr="006D4250" w:rsidRDefault="00864F42" w:rsidP="006D42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напред наведено Комисија за јавне набавке је сачинила следећу  ранг листу понуђача</w:t>
      </w:r>
      <w:r w:rsidR="0056442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E5D90" w:rsidRDefault="009E5D90" w:rsidP="009E5D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D90" w:rsidRDefault="009E5D90" w:rsidP="009E5D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5"/>
        <w:gridCol w:w="4248"/>
        <w:gridCol w:w="3128"/>
      </w:tblGrid>
      <w:tr w:rsidR="001031AD" w:rsidTr="001D33E0">
        <w:tc>
          <w:tcPr>
            <w:tcW w:w="965" w:type="dxa"/>
          </w:tcPr>
          <w:p w:rsidR="001031AD" w:rsidRDefault="001031AD" w:rsidP="004B47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4248" w:type="dxa"/>
          </w:tcPr>
          <w:p w:rsidR="001031AD" w:rsidRDefault="001031AD" w:rsidP="004B47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Назив/име понуђача</w:t>
            </w:r>
          </w:p>
        </w:tc>
        <w:tc>
          <w:tcPr>
            <w:tcW w:w="3128" w:type="dxa"/>
          </w:tcPr>
          <w:p w:rsidR="001031AD" w:rsidRDefault="001031AD" w:rsidP="004B47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Понуђена цена без ПДВ-а</w:t>
            </w:r>
          </w:p>
        </w:tc>
      </w:tr>
      <w:tr w:rsidR="001031AD" w:rsidTr="001D33E0">
        <w:tc>
          <w:tcPr>
            <w:tcW w:w="965" w:type="dxa"/>
          </w:tcPr>
          <w:p w:rsidR="001031AD" w:rsidRDefault="001031AD" w:rsidP="004B47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48" w:type="dxa"/>
          </w:tcPr>
          <w:p w:rsidR="001031AD" w:rsidRDefault="00F73A2A" w:rsidP="004B47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ЈП ЕПС БЕОГРАД</w:t>
            </w:r>
          </w:p>
        </w:tc>
        <w:tc>
          <w:tcPr>
            <w:tcW w:w="3128" w:type="dxa"/>
          </w:tcPr>
          <w:p w:rsidR="001031AD" w:rsidRDefault="001D33E0" w:rsidP="004B47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436.700,00</w:t>
            </w:r>
          </w:p>
        </w:tc>
      </w:tr>
    </w:tbl>
    <w:p w:rsidR="001031AD" w:rsidRDefault="001031AD" w:rsidP="001031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1AD" w:rsidRDefault="001031AD" w:rsidP="001031A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7B9E" w:rsidRDefault="001031AD" w:rsidP="001031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Назив, односно име понуђача чија је понуда најповољнија:</w:t>
      </w:r>
    </w:p>
    <w:p w:rsidR="001031AD" w:rsidRDefault="00B72C1F" w:rsidP="00DB7B9E">
      <w:pPr>
        <w:pStyle w:val="NoSpacing"/>
        <w:ind w:left="106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</w:t>
      </w:r>
      <w:r w:rsidR="00564424">
        <w:rPr>
          <w:rFonts w:ascii="Times New Roman" w:hAnsi="Times New Roman" w:cs="Times New Roman"/>
          <w:sz w:val="24"/>
          <w:szCs w:val="24"/>
          <w:lang w:val="sr-Cyrl-CS"/>
        </w:rPr>
        <w:t xml:space="preserve"> ЈП ЕПС БЕОГРАД</w:t>
      </w:r>
    </w:p>
    <w:p w:rsidR="001031AD" w:rsidRDefault="001031AD" w:rsidP="001031A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1AD" w:rsidRPr="001F7847" w:rsidRDefault="001031AD" w:rsidP="001031AD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8D7208">
        <w:rPr>
          <w:rFonts w:ascii="Times New Roman" w:hAnsi="Times New Roman" w:cs="Times New Roman"/>
          <w:b w:val="0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говорно лице наручиоца прхват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B71F77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редлог Комисије за јавне набавке о избору најповољније понуде, те на основу законског овлашћења доноси Одлуку о додели уговора понуђачу </w:t>
      </w:r>
      <w:r w:rsidR="0066010F">
        <w:rPr>
          <w:rFonts w:ascii="Times New Roman" w:hAnsi="Times New Roman" w:cs="Times New Roman"/>
          <w:sz w:val="24"/>
          <w:szCs w:val="24"/>
          <w:lang w:val="sr-Cyrl-CS"/>
        </w:rPr>
        <w:t>ЈП ЕПС БЕОГРАД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која је код наручиоца заведена под бројем 914-401-</w:t>
      </w:r>
      <w:r w:rsidR="000C1470">
        <w:rPr>
          <w:rFonts w:ascii="Times New Roman" w:hAnsi="Times New Roman" w:cs="Times New Roman"/>
          <w:b w:val="0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/201</w:t>
      </w:r>
      <w:r w:rsidR="000C1470">
        <w:rPr>
          <w:rFonts w:ascii="Times New Roman" w:hAnsi="Times New Roman" w:cs="Times New Roman"/>
          <w:b w:val="0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-0</w:t>
      </w:r>
      <w:r w:rsidR="001F7847">
        <w:rPr>
          <w:rFonts w:ascii="Times New Roman" w:hAnsi="Times New Roman" w:cs="Times New Roman"/>
          <w:b w:val="0"/>
          <w:sz w:val="24"/>
          <w:szCs w:val="24"/>
          <w:lang w:val="sr-Cyrl-CS"/>
        </w:rPr>
        <w:t>3-</w:t>
      </w:r>
      <w:r w:rsidR="000C1470">
        <w:rPr>
          <w:rFonts w:ascii="Times New Roman" w:hAnsi="Times New Roman" w:cs="Times New Roman"/>
          <w:b w:val="0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од </w:t>
      </w:r>
      <w:r w:rsidR="000C1470">
        <w:rPr>
          <w:rFonts w:ascii="Times New Roman" w:hAnsi="Times New Roman" w:cs="Times New Roman"/>
          <w:b w:val="0"/>
          <w:sz w:val="24"/>
          <w:szCs w:val="24"/>
          <w:lang w:val="sr-Latn-RS"/>
        </w:rPr>
        <w:t>24</w:t>
      </w:r>
      <w:r w:rsidR="001F7847">
        <w:rPr>
          <w:rFonts w:ascii="Times New Roman" w:hAnsi="Times New Roman" w:cs="Times New Roman"/>
          <w:b w:val="0"/>
          <w:sz w:val="24"/>
          <w:szCs w:val="24"/>
          <w:lang w:val="sr-Latn-RS"/>
        </w:rPr>
        <w:t>.01.201</w:t>
      </w:r>
      <w:r w:rsidR="001C2372">
        <w:rPr>
          <w:rFonts w:ascii="Times New Roman" w:hAnsi="Times New Roman" w:cs="Times New Roman"/>
          <w:b w:val="0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године, </w:t>
      </w:r>
      <w:r w:rsidRPr="001F7847">
        <w:rPr>
          <w:rFonts w:ascii="Times New Roman" w:hAnsi="Times New Roman" w:cs="Times New Roman"/>
          <w:b w:val="0"/>
          <w:sz w:val="24"/>
          <w:szCs w:val="24"/>
          <w:lang w:val="sr-Cyrl-CS"/>
        </w:rPr>
        <w:t>и бира је као најповољнију.</w:t>
      </w:r>
    </w:p>
    <w:p w:rsidR="001031AD" w:rsidRPr="001F7847" w:rsidRDefault="001031AD" w:rsidP="001031AD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031AD" w:rsidRDefault="001031AD" w:rsidP="001031A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Упутство о правном средству:</w:t>
      </w:r>
      <w:r w:rsidR="001F78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031AD" w:rsidRPr="00B71F77" w:rsidRDefault="001031AD" w:rsidP="001031AD">
      <w:pPr>
        <w:pStyle w:val="NoSpac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На основу члана 149. Закона о јавним набавкама („Сл. гласник РС“, број 124/2012, 14/2015 и 68/2015) против ове </w:t>
      </w:r>
      <w:r>
        <w:rPr>
          <w:rFonts w:ascii="Times New Roman" w:hAnsi="Times New Roman" w:cs="Times New Roman"/>
          <w:b w:val="0"/>
          <w:sz w:val="24"/>
          <w:szCs w:val="24"/>
        </w:rPr>
        <w:t>O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длуке понуђач може наручиоцу подн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ти Захтев за заштиту права у року од 5 (пет) дана од дана објављивања Одлуке н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Порталу јавних набавки и на интернет презентацији наручиоца, </w:t>
      </w:r>
      <w:r>
        <w:rPr>
          <w:rFonts w:ascii="Times New Roman" w:hAnsi="Times New Roman" w:cs="Times New Roman"/>
          <w:b w:val="0"/>
          <w:sz w:val="24"/>
          <w:szCs w:val="24"/>
        </w:rPr>
        <w:t>www.borski.okrug.gov.rs.</w:t>
      </w:r>
    </w:p>
    <w:p w:rsidR="001031AD" w:rsidRPr="002E1409" w:rsidRDefault="001031AD" w:rsidP="001031AD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31AD" w:rsidRDefault="001031AD" w:rsidP="001031AD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031AD" w:rsidRDefault="001031AD" w:rsidP="001031AD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031AD" w:rsidRDefault="001031AD" w:rsidP="001031AD">
      <w:pPr>
        <w:pStyle w:val="NoSpacing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031AD" w:rsidRPr="004A6803" w:rsidRDefault="001031AD" w:rsidP="001031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                        </w:t>
      </w:r>
      <w:r w:rsidRPr="004A6803">
        <w:rPr>
          <w:rFonts w:ascii="Times New Roman" w:hAnsi="Times New Roman" w:cs="Times New Roman"/>
          <w:sz w:val="24"/>
          <w:szCs w:val="24"/>
          <w:lang w:val="sr-Cyrl-CS"/>
        </w:rPr>
        <w:t>НАЧЕЛНИК БОРСКОГ</w:t>
      </w:r>
    </w:p>
    <w:p w:rsidR="001031AD" w:rsidRPr="004A6803" w:rsidRDefault="001031AD" w:rsidP="001031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8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УПРАВНОГ ОКРУГА</w:t>
      </w:r>
    </w:p>
    <w:p w:rsidR="001031AD" w:rsidRPr="0058386B" w:rsidRDefault="001031AD" w:rsidP="001031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8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Мирослав Кнежевић, спец.криминалиста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0B" w:rsidRDefault="00E4330B"/>
    <w:sectPr w:rsidR="00E4330B" w:rsidSect="00627F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8FA"/>
    <w:multiLevelType w:val="hybridMultilevel"/>
    <w:tmpl w:val="17E4DFEC"/>
    <w:lvl w:ilvl="0" w:tplc="FA5E952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447A84"/>
    <w:multiLevelType w:val="hybridMultilevel"/>
    <w:tmpl w:val="C1462290"/>
    <w:lvl w:ilvl="0" w:tplc="0466FFA4">
      <w:start w:val="49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8023A1"/>
    <w:multiLevelType w:val="hybridMultilevel"/>
    <w:tmpl w:val="6A4EA55E"/>
    <w:lvl w:ilvl="0" w:tplc="0FBAB93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AD"/>
    <w:rsid w:val="000C1470"/>
    <w:rsid w:val="001031AD"/>
    <w:rsid w:val="001C2372"/>
    <w:rsid w:val="001D33E0"/>
    <w:rsid w:val="001D3A27"/>
    <w:rsid w:val="001F7847"/>
    <w:rsid w:val="002325CC"/>
    <w:rsid w:val="002D71A3"/>
    <w:rsid w:val="00351B8F"/>
    <w:rsid w:val="003D45BD"/>
    <w:rsid w:val="004018AC"/>
    <w:rsid w:val="0049498F"/>
    <w:rsid w:val="004F6F1C"/>
    <w:rsid w:val="00520CD9"/>
    <w:rsid w:val="00564424"/>
    <w:rsid w:val="006407B8"/>
    <w:rsid w:val="00651289"/>
    <w:rsid w:val="0066010F"/>
    <w:rsid w:val="006D4250"/>
    <w:rsid w:val="006D6B96"/>
    <w:rsid w:val="006E72A8"/>
    <w:rsid w:val="00704C17"/>
    <w:rsid w:val="00763084"/>
    <w:rsid w:val="00767EA2"/>
    <w:rsid w:val="007827A3"/>
    <w:rsid w:val="007B42A2"/>
    <w:rsid w:val="008644EA"/>
    <w:rsid w:val="00864F42"/>
    <w:rsid w:val="008A0A55"/>
    <w:rsid w:val="00961408"/>
    <w:rsid w:val="009B0F40"/>
    <w:rsid w:val="009E5D90"/>
    <w:rsid w:val="00A35F0F"/>
    <w:rsid w:val="00AA0444"/>
    <w:rsid w:val="00B476C3"/>
    <w:rsid w:val="00B51738"/>
    <w:rsid w:val="00B72C1F"/>
    <w:rsid w:val="00BD7CD1"/>
    <w:rsid w:val="00CA36E2"/>
    <w:rsid w:val="00CC46D4"/>
    <w:rsid w:val="00CD3E1D"/>
    <w:rsid w:val="00CF776E"/>
    <w:rsid w:val="00D6447F"/>
    <w:rsid w:val="00D64D96"/>
    <w:rsid w:val="00DB7B9E"/>
    <w:rsid w:val="00E00DDB"/>
    <w:rsid w:val="00E4330B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B6A1"/>
  <w15:chartTrackingRefBased/>
  <w15:docId w15:val="{222B7556-09F5-4742-AFBD-88B284EB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AD"/>
    <w:pPr>
      <w:spacing w:after="200" w:line="276" w:lineRule="auto"/>
    </w:pPr>
    <w:rPr>
      <w:rFonts w:asciiTheme="majorHAnsi" w:hAnsiTheme="majorHAnsi" w:cstheme="majorBidi"/>
      <w:color w:val="000000" w:themeColor="text1"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1AD"/>
    <w:pPr>
      <w:spacing w:after="0" w:line="240" w:lineRule="auto"/>
    </w:pPr>
    <w:rPr>
      <w:rFonts w:asciiTheme="majorHAnsi" w:hAnsiTheme="majorHAnsi" w:cstheme="majorBidi"/>
      <w:b/>
      <w:bCs/>
      <w:color w:val="000000" w:themeColor="text1"/>
      <w:sz w:val="22"/>
      <w:lang w:val="sr-Latn-CS"/>
    </w:rPr>
  </w:style>
  <w:style w:type="table" w:styleId="TableGrid">
    <w:name w:val="Table Grid"/>
    <w:basedOn w:val="TableNormal"/>
    <w:uiPriority w:val="59"/>
    <w:rsid w:val="001031AD"/>
    <w:pPr>
      <w:spacing w:after="0" w:line="240" w:lineRule="auto"/>
    </w:pPr>
    <w:rPr>
      <w:rFonts w:asciiTheme="majorHAnsi" w:hAnsiTheme="majorHAnsi" w:cstheme="majorBidi"/>
      <w:color w:val="000000" w:themeColor="text1"/>
      <w:sz w:val="22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4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1C"/>
    <w:rPr>
      <w:rFonts w:ascii="Segoe UI" w:hAnsi="Segoe UI" w:cs="Segoe UI"/>
      <w:color w:val="000000" w:themeColor="text1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AE58-4148-4C50-8C85-FC0D283B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50</cp:revision>
  <cp:lastPrinted>2018-02-02T09:39:00Z</cp:lastPrinted>
  <dcterms:created xsi:type="dcterms:W3CDTF">2017-02-06T09:15:00Z</dcterms:created>
  <dcterms:modified xsi:type="dcterms:W3CDTF">2018-02-02T11:21:00Z</dcterms:modified>
</cp:coreProperties>
</file>