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603" w:rsidRDefault="009D2603" w:rsidP="009D2603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Република Србија</w:t>
      </w:r>
    </w:p>
    <w:p w:rsidR="009D2603" w:rsidRDefault="009D2603" w:rsidP="009D2603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БОРСКИ УПРАВНИ ОКРУГ</w:t>
      </w:r>
    </w:p>
    <w:p w:rsidR="009D2603" w:rsidRDefault="009D2603" w:rsidP="009D2603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Број: 914-401-</w:t>
      </w:r>
      <w:r>
        <w:rPr>
          <w:rFonts w:ascii="Times New Roman" w:hAnsi="Times New Roman" w:cs="Times New Roman"/>
          <w:b/>
          <w:sz w:val="24"/>
          <w:szCs w:val="24"/>
        </w:rPr>
        <w:t>16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/2017-03</w:t>
      </w:r>
    </w:p>
    <w:p w:rsidR="009D2603" w:rsidRDefault="009D2603" w:rsidP="009D2603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Датум: 27. април 2017. године</w:t>
      </w:r>
    </w:p>
    <w:p w:rsidR="009D2603" w:rsidRDefault="009D2603" w:rsidP="009D2603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Б о р</w:t>
      </w:r>
    </w:p>
    <w:p w:rsidR="009D2603" w:rsidRDefault="009D2603" w:rsidP="009D2603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9D2603" w:rsidRDefault="009D2603" w:rsidP="009D2603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9D2603" w:rsidRDefault="009D2603" w:rsidP="009D260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D2603" w:rsidRDefault="009D2603" w:rsidP="009D2603">
      <w:pPr>
        <w:pStyle w:val="NoSpacing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На основу члана 108. Закона о јавним набавкама („Сл. гласник РС“, број 124/2013, 14/2015 и 68/2015) начелник Борског управног округа доноси</w:t>
      </w:r>
    </w:p>
    <w:p w:rsidR="009D2603" w:rsidRDefault="009D2603" w:rsidP="009D2603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9D2603" w:rsidRDefault="009D2603" w:rsidP="009D2603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9D2603" w:rsidRDefault="009D2603" w:rsidP="009D2603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9D2603" w:rsidRDefault="009D2603" w:rsidP="009D2603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ОДЛУКУ</w:t>
      </w:r>
    </w:p>
    <w:p w:rsidR="009D2603" w:rsidRDefault="009D2603" w:rsidP="009D2603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 избору најповољније понуде</w:t>
      </w:r>
    </w:p>
    <w:p w:rsidR="009D2603" w:rsidRDefault="009D2603" w:rsidP="009D2603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9D2603" w:rsidRDefault="009D2603" w:rsidP="009D2603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D2603" w:rsidRDefault="009D2603" w:rsidP="009D2603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БИРА СЕ КАО НАЈПОВОЉНИЈА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понуда понуђача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СЗР "МВ грејање"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Бор од 24. априла 2017. године.</w:t>
      </w:r>
    </w:p>
    <w:p w:rsidR="009D2603" w:rsidRDefault="009D2603" w:rsidP="009D2603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9D2603" w:rsidRDefault="009D2603" w:rsidP="009D2603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9D2603" w:rsidRDefault="009D2603" w:rsidP="009D2603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 б р а з л о ж е њ е</w:t>
      </w:r>
    </w:p>
    <w:p w:rsidR="009D2603" w:rsidRDefault="009D2603" w:rsidP="009D2603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9D2603" w:rsidRDefault="009D2603" w:rsidP="009D2603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9D2603" w:rsidRDefault="009D2603" w:rsidP="009D2603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Наручилац је дана 21.04.2017. године донео Одлуку о покретању поступка јавне набавке мале вредности наруџбеницом број 03/2017 за набавку радова на поправци грејања у згради Борског управног округа у улици Моше Пијаде 19, Бор. </w:t>
      </w:r>
    </w:p>
    <w:p w:rsidR="009D2603" w:rsidRDefault="009D2603" w:rsidP="009D2603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За наведену јавну набавку наручилац је објавио позив на сајт презентацији Борског управног округа www.borski.okrug.gov.rs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9D2603" w:rsidRDefault="009D2603" w:rsidP="009D2603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До истека рока за подношење понуда на адресу наручиоца приспеле су 3 (три) понуде.</w:t>
      </w:r>
    </w:p>
    <w:p w:rsidR="009D2603" w:rsidRDefault="009D2603" w:rsidP="009D2603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Након спроведеног отварања понуда Комисија за јавне набавке је приступила стручној оцени понуда и сачинила је извештај о истом.</w:t>
      </w:r>
    </w:p>
    <w:p w:rsidR="009D2603" w:rsidRDefault="009D2603" w:rsidP="009D2603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извештају о стручној оцени понуда број 914-401-16/2017-03 од 26.04.2017. године Комисија за јавне набавке је констатовала следеће:</w:t>
      </w:r>
    </w:p>
    <w:p w:rsidR="009D2603" w:rsidRDefault="009D2603" w:rsidP="009D2603">
      <w:pPr>
        <w:pStyle w:val="NoSpacing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9D2603" w:rsidRDefault="009D2603" w:rsidP="009D2603">
      <w:pPr>
        <w:pStyle w:val="NoSpacing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1. Подаци о јавној набавци</w:t>
      </w:r>
    </w:p>
    <w:p w:rsidR="009D2603" w:rsidRDefault="009D2603" w:rsidP="009D2603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9D2603" w:rsidRDefault="009D2603" w:rsidP="009D2603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Предмет јавне набавке: </w:t>
      </w:r>
      <w:r>
        <w:rPr>
          <w:rFonts w:ascii="Times New Roman" w:hAnsi="Times New Roman" w:cs="Times New Roman"/>
          <w:sz w:val="24"/>
          <w:szCs w:val="24"/>
          <w:lang w:val="sr-Cyrl-CS"/>
        </w:rPr>
        <w:t>Радови на поправци грејања у згради Борског управног округа у улици Моше Пијаде 19, Бор.</w:t>
      </w:r>
    </w:p>
    <w:p w:rsidR="009D2603" w:rsidRDefault="009D2603" w:rsidP="009D2603">
      <w:pPr>
        <w:pStyle w:val="NoSpacing"/>
        <w:ind w:left="1068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9D2603" w:rsidRDefault="009D2603" w:rsidP="009D2603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Редни број јавне набавке: </w:t>
      </w:r>
      <w:r>
        <w:rPr>
          <w:rFonts w:ascii="Times New Roman" w:hAnsi="Times New Roman" w:cs="Times New Roman"/>
          <w:sz w:val="24"/>
          <w:szCs w:val="24"/>
          <w:lang w:val="sr-Cyrl-CS"/>
        </w:rPr>
        <w:t>3/2017</w:t>
      </w:r>
    </w:p>
    <w:p w:rsidR="009D2603" w:rsidRDefault="009D2603" w:rsidP="009D2603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9D2603" w:rsidRDefault="009D2603" w:rsidP="009D2603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Вредност Уговора о јавној набавци (без ПДВ-а): </w:t>
      </w:r>
      <w:r>
        <w:rPr>
          <w:rFonts w:ascii="Times New Roman" w:hAnsi="Times New Roman" w:cs="Times New Roman"/>
          <w:sz w:val="24"/>
          <w:szCs w:val="24"/>
          <w:lang w:val="sr-Cyrl-CS"/>
        </w:rPr>
        <w:t>413.580,00 динара</w:t>
      </w:r>
    </w:p>
    <w:p w:rsidR="009D2603" w:rsidRDefault="009D2603" w:rsidP="009D2603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9D2603" w:rsidRPr="009D2603" w:rsidRDefault="009D2603" w:rsidP="009D2603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Вредност Уговора о јавној набавци (са ПДВ-ом): </w:t>
      </w:r>
      <w:r>
        <w:rPr>
          <w:rFonts w:ascii="Times New Roman" w:hAnsi="Times New Roman" w:cs="Times New Roman"/>
          <w:sz w:val="24"/>
          <w:szCs w:val="24"/>
          <w:lang w:val="sr-Cyrl-CS"/>
        </w:rPr>
        <w:t>496.296,00 динара</w:t>
      </w:r>
    </w:p>
    <w:p w:rsidR="009D2603" w:rsidRDefault="009D2603" w:rsidP="009D2603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9D2603" w:rsidRDefault="009D2603" w:rsidP="009D2603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9D2603" w:rsidRDefault="009D2603" w:rsidP="009D2603">
      <w:pPr>
        <w:pStyle w:val="NoSpacing"/>
        <w:ind w:left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2. Називи односно имена понуђача чије су понуде одбијене и разлози за њихово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одбијање</w:t>
      </w:r>
      <w:r>
        <w:rPr>
          <w:rFonts w:ascii="Times New Roman" w:hAnsi="Times New Roman" w:cs="Times New Roman"/>
          <w:sz w:val="24"/>
          <w:szCs w:val="24"/>
          <w:lang w:val="sr-Cyrl-CS"/>
        </w:rPr>
        <w:t>: нема</w:t>
      </w:r>
    </w:p>
    <w:p w:rsidR="009D2603" w:rsidRDefault="009D2603" w:rsidP="009D2603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D2603" w:rsidRDefault="009D2603" w:rsidP="009D2603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Критеријум за оцењивање понуде је „најниже понуђена цена“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 члану 85. први став, тачка 2. Закона о јавним набавкама („Сл. гласник РС“, број 124/2012, 14/2015 и 68/2015)</w:t>
      </w:r>
    </w:p>
    <w:p w:rsidR="009D2603" w:rsidRDefault="009D2603" w:rsidP="009D2603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9D2603" w:rsidRDefault="009D2603" w:rsidP="009D2603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а) Ранг листа понуђача у случају примене критеријума најнижа понуђена цена, узимајући у обзир Записник о прегледу понуда бр. 914-401-16/2017-03</w:t>
      </w:r>
    </w:p>
    <w:p w:rsidR="009D2603" w:rsidRDefault="009D2603" w:rsidP="009D2603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965"/>
        <w:gridCol w:w="4401"/>
        <w:gridCol w:w="3225"/>
      </w:tblGrid>
      <w:tr w:rsidR="009D2603" w:rsidTr="009D2603">
        <w:tc>
          <w:tcPr>
            <w:tcW w:w="9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2603" w:rsidRDefault="009D260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Ред.бр.</w:t>
            </w:r>
          </w:p>
        </w:tc>
        <w:tc>
          <w:tcPr>
            <w:tcW w:w="4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2603" w:rsidRDefault="009D260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Назив/име понуђача</w:t>
            </w:r>
          </w:p>
        </w:tc>
        <w:tc>
          <w:tcPr>
            <w:tcW w:w="32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2603" w:rsidRDefault="009D260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Понуђена цена без ПДВ-а</w:t>
            </w:r>
          </w:p>
        </w:tc>
      </w:tr>
      <w:tr w:rsidR="009D2603" w:rsidTr="009D2603">
        <w:tc>
          <w:tcPr>
            <w:tcW w:w="9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2603" w:rsidRDefault="009D260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4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2603" w:rsidRDefault="009D260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СЗР "МВ грејање" Бор</w:t>
            </w:r>
          </w:p>
        </w:tc>
        <w:tc>
          <w:tcPr>
            <w:tcW w:w="32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2603" w:rsidRDefault="009D260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413.580,00</w:t>
            </w:r>
          </w:p>
        </w:tc>
      </w:tr>
      <w:tr w:rsidR="009D2603" w:rsidTr="009D2603">
        <w:tc>
          <w:tcPr>
            <w:tcW w:w="9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2603" w:rsidRDefault="009D260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4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2603" w:rsidRDefault="009D260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СЗР "Profi Varex" Бор</w:t>
            </w:r>
          </w:p>
        </w:tc>
        <w:tc>
          <w:tcPr>
            <w:tcW w:w="32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2603" w:rsidRDefault="009D260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468.000,00</w:t>
            </w:r>
          </w:p>
        </w:tc>
      </w:tr>
      <w:tr w:rsidR="009D2603" w:rsidTr="009D2603">
        <w:tc>
          <w:tcPr>
            <w:tcW w:w="9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2603" w:rsidRDefault="009D260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4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2603" w:rsidRDefault="009D260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СЗР "Стефан стил" Бор</w:t>
            </w:r>
          </w:p>
        </w:tc>
        <w:tc>
          <w:tcPr>
            <w:tcW w:w="32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2603" w:rsidRDefault="009D260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442.500,00</w:t>
            </w:r>
          </w:p>
        </w:tc>
      </w:tr>
    </w:tbl>
    <w:p w:rsidR="009D2603" w:rsidRDefault="009D2603" w:rsidP="009D2603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D2603" w:rsidRDefault="009D2603" w:rsidP="009D2603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9D2603" w:rsidRDefault="009D2603" w:rsidP="009D2603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б) Начин примене критеријума најниже понуђене цене:</w:t>
      </w:r>
    </w:p>
    <w:p w:rsidR="009D2603" w:rsidRDefault="009D2603" w:rsidP="009D260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D2603" w:rsidRDefault="009D2603" w:rsidP="009D2603">
      <w:pPr>
        <w:pStyle w:val="NoSpacing"/>
        <w:ind w:left="7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-  Наручилац је упоређивањем понуђене цене прихватљиве понуде и процењене вредности дошао до најниже понуђене цене.</w:t>
      </w:r>
    </w:p>
    <w:p w:rsidR="009D2603" w:rsidRDefault="009D2603" w:rsidP="009D2603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D2603" w:rsidRDefault="009D2603" w:rsidP="009D2603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D2603" w:rsidRDefault="009D2603" w:rsidP="009D2603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Назив, односно име понуђача чија је понуда најповољнија:</w:t>
      </w:r>
    </w:p>
    <w:p w:rsidR="009D2603" w:rsidRDefault="009D2603" w:rsidP="009D2603">
      <w:pPr>
        <w:pStyle w:val="NoSpacing"/>
        <w:ind w:left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D2603" w:rsidRDefault="009D2603" w:rsidP="009D2603">
      <w:pPr>
        <w:pStyle w:val="NoSpacing"/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Комисија, после стучне оцене понуда, констатује да је најповољнија понуда понуђача:</w:t>
      </w:r>
    </w:p>
    <w:p w:rsidR="009D2603" w:rsidRDefault="009D2603" w:rsidP="009D2603">
      <w:pPr>
        <w:pStyle w:val="NoSpacing"/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bookmarkStart w:id="0" w:name="_GoBack"/>
      <w:bookmarkEnd w:id="0"/>
    </w:p>
    <w:p w:rsidR="009D2603" w:rsidRDefault="009D2603" w:rsidP="009D2603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СЗР "МВ грејање" Бор, ул. Брковић Црни 11/12, Бор, ПИБ 100570138, Матични број 54896387, текући рачун 265-4610310000076-22</w:t>
      </w:r>
    </w:p>
    <w:p w:rsidR="009D2603" w:rsidRDefault="009D2603" w:rsidP="009D2603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D2603" w:rsidRDefault="009D2603" w:rsidP="009D2603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Изабрани понуђач извршава набавку уз помоћ подизвођача: не</w:t>
      </w:r>
    </w:p>
    <w:p w:rsidR="009D2603" w:rsidRDefault="009D2603" w:rsidP="009D2603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D2603" w:rsidRDefault="009D2603" w:rsidP="009D2603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Одговорно лице наручиоца прихватио је предлог Комисије за јавне набавке о избору најповољније понуде, те је на основу законског овлашћења донео одлуку о избору најповољније понуде којом се понуда понуђача СЗР "МВ грејање" Бор бира као најповољнија.</w:t>
      </w:r>
    </w:p>
    <w:p w:rsidR="009D2603" w:rsidRDefault="009D2603" w:rsidP="009D260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D2603" w:rsidRPr="009D2603" w:rsidRDefault="009D2603" w:rsidP="009D2603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/>
        </w:rPr>
      </w:pPr>
    </w:p>
    <w:p w:rsidR="009D2603" w:rsidRDefault="009D2603" w:rsidP="009D2603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9D2603" w:rsidRDefault="009D2603" w:rsidP="009D2603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9D2603" w:rsidRDefault="009D2603" w:rsidP="009D2603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                                                                        НАЧЕЛНИК БОРСКОГ</w:t>
      </w:r>
    </w:p>
    <w:p w:rsidR="009D2603" w:rsidRDefault="009D2603" w:rsidP="009D2603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                                                                         УПРАВНОГ ОКРУГА</w:t>
      </w:r>
    </w:p>
    <w:p w:rsidR="009D2603" w:rsidRDefault="009D2603" w:rsidP="009D2603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                                                        Мирослав Кнежевић, спец.криминалиста</w:t>
      </w:r>
    </w:p>
    <w:p w:rsidR="00CE21AA" w:rsidRDefault="00CE21AA"/>
    <w:sectPr w:rsidR="00CE21AA" w:rsidSect="00CE21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058FA"/>
    <w:multiLevelType w:val="hybridMultilevel"/>
    <w:tmpl w:val="17E4DFEC"/>
    <w:lvl w:ilvl="0" w:tplc="FA5E952A">
      <w:start w:val="3"/>
      <w:numFmt w:val="decimal"/>
      <w:lvlText w:val="%1."/>
      <w:lvlJc w:val="left"/>
      <w:pPr>
        <w:ind w:left="1068" w:hanging="360"/>
      </w:pPr>
      <w:rPr>
        <w:b/>
      </w:r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D8023A1"/>
    <w:multiLevelType w:val="hybridMultilevel"/>
    <w:tmpl w:val="6A4EA55E"/>
    <w:lvl w:ilvl="0" w:tplc="0FBAB93A">
      <w:numFmt w:val="bullet"/>
      <w:lvlText w:val=""/>
      <w:lvlJc w:val="left"/>
      <w:pPr>
        <w:ind w:left="1068" w:hanging="360"/>
      </w:pPr>
      <w:rPr>
        <w:rFonts w:ascii="Symbol" w:eastAsiaTheme="minorHAnsi" w:hAnsi="Symbol" w:cs="Times New Roman" w:hint="default"/>
      </w:rPr>
    </w:lvl>
    <w:lvl w:ilvl="1" w:tplc="08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9D2603"/>
    <w:rsid w:val="009D2603"/>
    <w:rsid w:val="00CE21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603"/>
    <w:rPr>
      <w:rFonts w:asciiTheme="majorHAnsi" w:hAnsiTheme="majorHAnsi" w:cstheme="majorBidi"/>
      <w:b/>
      <w:bCs/>
      <w:color w:val="000000" w:themeColor="text1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2603"/>
    <w:pPr>
      <w:spacing w:after="0" w:line="240" w:lineRule="auto"/>
    </w:pPr>
    <w:rPr>
      <w:rFonts w:asciiTheme="majorHAnsi" w:hAnsiTheme="majorHAnsi" w:cstheme="majorBidi"/>
      <w:color w:val="000000" w:themeColor="text1"/>
      <w:lang w:val="sr-Latn-CS"/>
    </w:rPr>
  </w:style>
  <w:style w:type="table" w:styleId="TableGrid">
    <w:name w:val="Table Grid"/>
    <w:basedOn w:val="TableNormal"/>
    <w:uiPriority w:val="59"/>
    <w:rsid w:val="009D2603"/>
    <w:pPr>
      <w:spacing w:after="0" w:line="240" w:lineRule="auto"/>
    </w:pPr>
    <w:rPr>
      <w:rFonts w:asciiTheme="majorHAnsi" w:hAnsiTheme="majorHAnsi" w:cstheme="majorBidi"/>
      <w:b/>
      <w:bCs/>
      <w:color w:val="000000" w:themeColor="text1"/>
      <w:lang w:val="sr-Latn-C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0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453</Words>
  <Characters>2583</Characters>
  <Application>Microsoft Office Word</Application>
  <DocSecurity>0</DocSecurity>
  <Lines>21</Lines>
  <Paragraphs>6</Paragraphs>
  <ScaleCrop>false</ScaleCrop>
  <Company>Grizli777</Company>
  <LinksUpToDate>false</LinksUpToDate>
  <CharactersWithSpaces>3030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Windows7</dc:creator>
  <cp:lastModifiedBy>Windows7</cp:lastModifiedBy>
  <cp:revision>1</cp:revision>
  <dcterms:created xsi:type="dcterms:W3CDTF">2017-05-02T14:45:00Z</dcterms:created>
  <dcterms:modified xsi:type="dcterms:W3CDTF">2017-05-02T14:48:00Z</dcterms:modified>
</cp:coreProperties>
</file>