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B04B" w14:textId="77777777" w:rsidR="009F2D1F" w:rsidRDefault="009F2D1F" w:rsidP="009F2D1F">
      <w:r>
        <w:rPr>
          <w:b/>
          <w:bCs/>
          <w:noProof/>
          <w:lang w:val="sr-Cyrl-RS"/>
        </w:rPr>
        <w:drawing>
          <wp:inline distT="0" distB="0" distL="0" distR="0" wp14:anchorId="59D61F06" wp14:editId="0671056C">
            <wp:extent cx="873654" cy="61912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779" cy="650394"/>
                    </a:xfrm>
                    <a:prstGeom prst="rect">
                      <a:avLst/>
                    </a:prstGeom>
                    <a:noFill/>
                    <a:ln>
                      <a:noFill/>
                    </a:ln>
                  </pic:spPr>
                </pic:pic>
              </a:graphicData>
            </a:graphic>
          </wp:inline>
        </w:drawing>
      </w:r>
    </w:p>
    <w:p w14:paraId="54591924" w14:textId="77777777" w:rsidR="009F2D1F" w:rsidRPr="000B13B2" w:rsidRDefault="009F2D1F" w:rsidP="009F2D1F">
      <w:pPr>
        <w:pStyle w:val="Bezrazmaka"/>
        <w:rPr>
          <w:b/>
          <w:bCs/>
          <w:noProof/>
          <w:lang w:val="sr-Cyrl-RS"/>
        </w:rPr>
      </w:pPr>
      <w:r w:rsidRPr="000B13B2">
        <w:rPr>
          <w:b/>
          <w:bCs/>
          <w:noProof/>
          <w:lang w:val="sr-Cyrl-RS"/>
        </w:rPr>
        <w:t>Република Србија</w:t>
      </w:r>
    </w:p>
    <w:p w14:paraId="7926697E" w14:textId="77777777" w:rsidR="009F2D1F" w:rsidRPr="000B13B2" w:rsidRDefault="009F2D1F" w:rsidP="009F2D1F">
      <w:pPr>
        <w:pStyle w:val="Bezrazmaka"/>
        <w:rPr>
          <w:b/>
          <w:bCs/>
          <w:lang w:val="sr-Cyrl-RS"/>
        </w:rPr>
      </w:pPr>
      <w:r w:rsidRPr="000B13B2">
        <w:rPr>
          <w:b/>
          <w:bCs/>
          <w:noProof/>
          <w:lang w:val="sr-Cyrl-RS"/>
        </w:rPr>
        <w:t>БОРСКИ УПРАВНИ ОКРУГ</w:t>
      </w:r>
    </w:p>
    <w:p w14:paraId="51AA0ACC" w14:textId="45380970" w:rsidR="009F2D1F" w:rsidRPr="009F2D1F" w:rsidRDefault="009F2D1F" w:rsidP="009F2D1F">
      <w:pPr>
        <w:pStyle w:val="Bezrazmaka"/>
        <w:rPr>
          <w:b/>
          <w:bCs/>
          <w:lang w:val="sr-Latn-RS"/>
        </w:rPr>
      </w:pPr>
      <w:r w:rsidRPr="00394335">
        <w:rPr>
          <w:b/>
          <w:bCs/>
          <w:lang w:val="sr-Cyrl-RS"/>
        </w:rPr>
        <w:t xml:space="preserve">Број: </w:t>
      </w:r>
      <w:r>
        <w:rPr>
          <w:b/>
          <w:bCs/>
          <w:lang w:val="sr-Latn-RS"/>
        </w:rPr>
        <w:t>914-020-1/2022-01</w:t>
      </w:r>
    </w:p>
    <w:p w14:paraId="036D100D" w14:textId="1BCE577B" w:rsidR="009F2D1F" w:rsidRPr="009F2D1F" w:rsidRDefault="009F2D1F" w:rsidP="009F2D1F">
      <w:pPr>
        <w:pStyle w:val="Bezrazmaka"/>
        <w:rPr>
          <w:b/>
          <w:bCs/>
          <w:lang w:val="sr-Cyrl-RS"/>
        </w:rPr>
      </w:pPr>
      <w:r>
        <w:rPr>
          <w:b/>
          <w:bCs/>
          <w:lang w:val="sr-Cyrl-RS"/>
        </w:rPr>
        <w:t>Датум:</w:t>
      </w:r>
      <w:r>
        <w:rPr>
          <w:b/>
          <w:bCs/>
          <w:lang w:val="sr-Latn-RS"/>
        </w:rPr>
        <w:t>17.01.2022.</w:t>
      </w:r>
      <w:r>
        <w:rPr>
          <w:b/>
          <w:bCs/>
          <w:lang w:val="sr-Cyrl-RS"/>
        </w:rPr>
        <w:t>године</w:t>
      </w:r>
    </w:p>
    <w:p w14:paraId="0A0D7155" w14:textId="27C17144" w:rsidR="009F2D1F" w:rsidRDefault="009F2D1F" w:rsidP="009F2D1F">
      <w:pPr>
        <w:pStyle w:val="Bezrazmaka"/>
        <w:rPr>
          <w:b/>
          <w:bCs/>
          <w:lang w:val="sr-Cyrl-RS"/>
        </w:rPr>
      </w:pPr>
      <w:r w:rsidRPr="00394335">
        <w:rPr>
          <w:b/>
          <w:bCs/>
          <w:lang w:val="sr-Cyrl-RS"/>
        </w:rPr>
        <w:t>Б о р</w:t>
      </w:r>
    </w:p>
    <w:p w14:paraId="4322F59A" w14:textId="2F34DBC1" w:rsidR="00C93CFE" w:rsidRDefault="00C93CFE" w:rsidP="009F2D1F">
      <w:pPr>
        <w:pStyle w:val="Bezrazmaka"/>
        <w:rPr>
          <w:b/>
          <w:bCs/>
          <w:lang w:val="sr-Cyrl-RS"/>
        </w:rPr>
      </w:pPr>
    </w:p>
    <w:p w14:paraId="19DF478B" w14:textId="77777777" w:rsidR="00C93CFE" w:rsidRPr="00394335" w:rsidRDefault="00C93CFE" w:rsidP="009F2D1F">
      <w:pPr>
        <w:pStyle w:val="Bezrazmaka"/>
        <w:rPr>
          <w:b/>
          <w:bCs/>
          <w:lang w:val="sr-Cyrl-RS"/>
        </w:rPr>
      </w:pPr>
    </w:p>
    <w:p w14:paraId="7204DBCD" w14:textId="77777777" w:rsidR="00C93CFE" w:rsidRPr="00065D31" w:rsidRDefault="00C93CFE" w:rsidP="00C93CFE">
      <w:pPr>
        <w:pStyle w:val="Bezrazmaka"/>
        <w:rPr>
          <w:rFonts w:cs="Times New Roman"/>
          <w:b/>
          <w:szCs w:val="24"/>
          <w:lang w:val="sr-Cyrl-CS"/>
        </w:rPr>
      </w:pPr>
    </w:p>
    <w:p w14:paraId="3F714308" w14:textId="77777777" w:rsidR="00C93CFE" w:rsidRPr="00E8556E" w:rsidRDefault="00C93CFE" w:rsidP="00C93CFE">
      <w:pPr>
        <w:pStyle w:val="Bezrazmaka"/>
        <w:jc w:val="center"/>
        <w:rPr>
          <w:rFonts w:cs="Times New Roman"/>
          <w:b/>
          <w:szCs w:val="24"/>
          <w:lang w:val="sr-Cyrl-CS"/>
        </w:rPr>
      </w:pPr>
      <w:r>
        <w:rPr>
          <w:rFonts w:cs="Times New Roman"/>
          <w:b/>
          <w:szCs w:val="24"/>
          <w:lang w:val="sr-Cyrl-CS"/>
        </w:rPr>
        <w:t>ИЗВЕШТАЈ О РАДУ СТРУЧНЕ СЛУЖБЕ</w:t>
      </w:r>
    </w:p>
    <w:p w14:paraId="7725519C" w14:textId="77777777" w:rsidR="00C93CFE" w:rsidRPr="00E8556E" w:rsidRDefault="00C93CFE" w:rsidP="00C93CFE">
      <w:pPr>
        <w:pStyle w:val="Bezrazmaka"/>
        <w:jc w:val="center"/>
        <w:rPr>
          <w:rFonts w:cs="Times New Roman"/>
          <w:b/>
          <w:szCs w:val="24"/>
          <w:lang w:val="sr-Cyrl-CS"/>
        </w:rPr>
      </w:pPr>
      <w:r w:rsidRPr="00E8556E">
        <w:rPr>
          <w:rFonts w:cs="Times New Roman"/>
          <w:b/>
          <w:szCs w:val="24"/>
          <w:lang w:val="sr-Cyrl-CS"/>
        </w:rPr>
        <w:t>И САВЕТА БОРСКОГ УПРАВНОГ ОКРУГА</w:t>
      </w:r>
    </w:p>
    <w:p w14:paraId="6DB8C75A" w14:textId="77777777" w:rsidR="00C93CFE" w:rsidRPr="00E8556E" w:rsidRDefault="00C93CFE" w:rsidP="00C93CFE">
      <w:pPr>
        <w:pStyle w:val="Bezrazmaka"/>
        <w:rPr>
          <w:rFonts w:cs="Times New Roman"/>
          <w:szCs w:val="24"/>
          <w:lang w:val="sr-Cyrl-CS"/>
        </w:rPr>
      </w:pPr>
    </w:p>
    <w:p w14:paraId="64C4C74C" w14:textId="77777777" w:rsidR="00C93CFE" w:rsidRPr="00E8556E" w:rsidRDefault="00C93CFE" w:rsidP="00C93CFE">
      <w:pPr>
        <w:pStyle w:val="Bezrazmaka"/>
        <w:rPr>
          <w:rFonts w:cs="Times New Roman"/>
          <w:szCs w:val="24"/>
          <w:lang w:val="sr-Cyrl-CS"/>
        </w:rPr>
      </w:pPr>
    </w:p>
    <w:p w14:paraId="6C1E9555" w14:textId="77777777" w:rsidR="00C93CFE" w:rsidRPr="00E8556E" w:rsidRDefault="00C93CFE" w:rsidP="00C93CFE">
      <w:pPr>
        <w:pStyle w:val="Bezrazmaka"/>
        <w:ind w:firstLine="720"/>
        <w:jc w:val="both"/>
        <w:rPr>
          <w:rFonts w:cs="Times New Roman"/>
          <w:szCs w:val="24"/>
          <w:lang w:val="sr-Cyrl-CS"/>
        </w:rPr>
      </w:pPr>
      <w:r w:rsidRPr="00E8556E">
        <w:rPr>
          <w:rFonts w:cs="Times New Roman"/>
          <w:szCs w:val="24"/>
          <w:lang w:val="sr-Cyrl-CS"/>
        </w:rPr>
        <w:t>У Борском управном округу из делокруга Стручне службе за опште послове су се обављали послови који се односе на:</w:t>
      </w:r>
    </w:p>
    <w:p w14:paraId="6C53DF34" w14:textId="77777777" w:rsidR="00C93CFE" w:rsidRPr="00E8556E" w:rsidRDefault="00C93CFE" w:rsidP="00C93CFE">
      <w:pPr>
        <w:pStyle w:val="Bezrazmaka"/>
        <w:jc w:val="both"/>
        <w:rPr>
          <w:rFonts w:cs="Times New Roman"/>
          <w:szCs w:val="24"/>
          <w:lang w:val="sr-Cyrl-CS"/>
        </w:rPr>
      </w:pPr>
    </w:p>
    <w:p w14:paraId="68A6BB82"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остваривање сарадње са органима државне управе и локалне самоуправе</w:t>
      </w:r>
    </w:p>
    <w:p w14:paraId="5F746089"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стручну и технички потпору начелнику Управног округа и обављање послова заједничких свим окружним подручним јединицама органа државне управе</w:t>
      </w:r>
    </w:p>
    <w:p w14:paraId="0EA860B5"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планирање извршења буџета и квота</w:t>
      </w:r>
    </w:p>
    <w:p w14:paraId="6C92B9AC"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 xml:space="preserve">израду захтева за преузимање обавеза </w:t>
      </w:r>
    </w:p>
    <w:p w14:paraId="53E9E4FC"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захтева за плаћање и трансфер средстава</w:t>
      </w:r>
    </w:p>
    <w:p w14:paraId="4F0267CB"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контролу расхода</w:t>
      </w:r>
    </w:p>
    <w:p w14:paraId="2A54C531"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обраду плаћања и евидентирања трошкова</w:t>
      </w:r>
    </w:p>
    <w:p w14:paraId="111DB89A"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финансијско извештавање о оствареним приходима и извршеним расходима</w:t>
      </w:r>
    </w:p>
    <w:p w14:paraId="3C3FB095"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прикупљање и контролу података за обрачун плата запослених</w:t>
      </w:r>
    </w:p>
    <w:p w14:paraId="7266064A"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састављање анализа, извештаја  и информација</w:t>
      </w:r>
    </w:p>
    <w:p w14:paraId="4F0C2DA2" w14:textId="77777777" w:rsidR="00C93CFE" w:rsidRPr="00BF7828" w:rsidRDefault="00C93CFE" w:rsidP="00C93CFE">
      <w:pPr>
        <w:pStyle w:val="Bezrazmaka"/>
        <w:numPr>
          <w:ilvl w:val="0"/>
          <w:numId w:val="1"/>
        </w:numPr>
        <w:jc w:val="both"/>
        <w:rPr>
          <w:rFonts w:cs="Times New Roman"/>
          <w:szCs w:val="24"/>
          <w:lang w:val="sr-Cyrl-CS"/>
        </w:rPr>
      </w:pPr>
      <w:r>
        <w:rPr>
          <w:rFonts w:cs="Times New Roman"/>
          <w:szCs w:val="24"/>
          <w:lang w:val="sr-Cyrl-CS"/>
        </w:rPr>
        <w:t>израда годишњег плана навабки и достављање годишњег и тромеечних извештаја Управи за јавне набавке и Државној ревизорској инстируцији</w:t>
      </w:r>
    </w:p>
    <w:p w14:paraId="213F774C" w14:textId="36C3AB3F"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 xml:space="preserve">израда </w:t>
      </w:r>
      <w:r>
        <w:rPr>
          <w:rFonts w:cs="Times New Roman"/>
          <w:szCs w:val="24"/>
          <w:lang w:val="sr-Cyrl-CS"/>
        </w:rPr>
        <w:t>П</w:t>
      </w:r>
      <w:r w:rsidRPr="00E8556E">
        <w:rPr>
          <w:rFonts w:cs="Times New Roman"/>
          <w:szCs w:val="24"/>
          <w:lang w:val="sr-Cyrl-CS"/>
        </w:rPr>
        <w:t xml:space="preserve">редлога финансијског плана за израду Закона о буџету Републике Србије за </w:t>
      </w:r>
      <w:r>
        <w:rPr>
          <w:rFonts w:cs="Times New Roman"/>
          <w:szCs w:val="24"/>
          <w:lang w:val="sr-Cyrl-CS"/>
        </w:rPr>
        <w:t>202</w:t>
      </w:r>
      <w:r>
        <w:rPr>
          <w:rFonts w:cs="Times New Roman"/>
          <w:szCs w:val="24"/>
          <w:lang w:val="sr-Latn-RS"/>
        </w:rPr>
        <w:t>1</w:t>
      </w:r>
      <w:r>
        <w:rPr>
          <w:rFonts w:cs="Times New Roman"/>
          <w:szCs w:val="24"/>
          <w:lang w:val="sr-Cyrl-CS"/>
        </w:rPr>
        <w:t>.године</w:t>
      </w:r>
      <w:r w:rsidRPr="00E8556E">
        <w:rPr>
          <w:rFonts w:cs="Times New Roman"/>
          <w:szCs w:val="24"/>
          <w:lang w:val="sr-Cyrl-CS"/>
        </w:rPr>
        <w:t xml:space="preserve"> </w:t>
      </w:r>
      <w:r>
        <w:rPr>
          <w:rFonts w:cs="Times New Roman"/>
          <w:szCs w:val="24"/>
          <w:lang w:val="sr-Cyrl-CS"/>
        </w:rPr>
        <w:t xml:space="preserve"> и пројекција за 202</w:t>
      </w:r>
      <w:r>
        <w:rPr>
          <w:rFonts w:cs="Times New Roman"/>
          <w:szCs w:val="24"/>
          <w:lang w:val="sr-Latn-RS"/>
        </w:rPr>
        <w:t>2</w:t>
      </w:r>
      <w:r>
        <w:rPr>
          <w:rFonts w:cs="Times New Roman"/>
          <w:szCs w:val="24"/>
          <w:lang w:val="sr-Cyrl-CS"/>
        </w:rPr>
        <w:t>. и 202</w:t>
      </w:r>
      <w:r>
        <w:rPr>
          <w:rFonts w:cs="Times New Roman"/>
          <w:szCs w:val="24"/>
          <w:lang w:val="sr-Latn-RS"/>
        </w:rPr>
        <w:t>3</w:t>
      </w:r>
      <w:r>
        <w:rPr>
          <w:rFonts w:cs="Times New Roman"/>
          <w:szCs w:val="24"/>
          <w:lang w:val="sr-Cyrl-CS"/>
        </w:rPr>
        <w:t>. годину</w:t>
      </w:r>
    </w:p>
    <w:p w14:paraId="1AD0511D" w14:textId="478BBF5E" w:rsidR="00C93CFE" w:rsidRPr="00BF7828" w:rsidRDefault="00C93CFE" w:rsidP="00C93CFE">
      <w:pPr>
        <w:pStyle w:val="Bezrazmaka"/>
        <w:numPr>
          <w:ilvl w:val="0"/>
          <w:numId w:val="1"/>
        </w:numPr>
        <w:jc w:val="both"/>
        <w:rPr>
          <w:rFonts w:cs="Times New Roman"/>
          <w:szCs w:val="24"/>
          <w:lang w:val="sr-Cyrl-CS"/>
        </w:rPr>
      </w:pPr>
      <w:r>
        <w:rPr>
          <w:rFonts w:cs="Times New Roman"/>
          <w:szCs w:val="24"/>
          <w:lang w:val="sr-Cyrl-CS"/>
        </w:rPr>
        <w:t>спровођење поступка јавних набавки које су планиране за 20</w:t>
      </w:r>
      <w:r>
        <w:rPr>
          <w:rFonts w:cs="Times New Roman"/>
          <w:szCs w:val="24"/>
        </w:rPr>
        <w:t>21</w:t>
      </w:r>
      <w:r>
        <w:rPr>
          <w:rFonts w:cs="Times New Roman"/>
          <w:szCs w:val="24"/>
          <w:lang w:val="sr-Cyrl-CS"/>
        </w:rPr>
        <w:t>. годину</w:t>
      </w:r>
    </w:p>
    <w:p w14:paraId="44C48958" w14:textId="77777777" w:rsidR="00C93CFE" w:rsidRPr="00BF782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набавку, чување и издавање канцеларијског и другог потрошног материјала</w:t>
      </w:r>
    </w:p>
    <w:p w14:paraId="42D5DD92" w14:textId="77777777" w:rsidR="00C93CFE" w:rsidRPr="00724B18"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 xml:space="preserve">пријем, евидентирање, здруживање, развођење, архивирање и експедиција предмета, дактилографски послови и послови умножавања материјала </w:t>
      </w:r>
    </w:p>
    <w:p w14:paraId="21A1F365" w14:textId="77777777" w:rsidR="00C93CFE" w:rsidRDefault="00C93CFE" w:rsidP="00C93CFE">
      <w:pPr>
        <w:pStyle w:val="Bezrazmaka"/>
        <w:numPr>
          <w:ilvl w:val="0"/>
          <w:numId w:val="1"/>
        </w:numPr>
        <w:jc w:val="both"/>
        <w:rPr>
          <w:rFonts w:cs="Times New Roman"/>
          <w:szCs w:val="24"/>
          <w:lang w:val="sr-Cyrl-CS"/>
        </w:rPr>
      </w:pPr>
      <w:r w:rsidRPr="00E8556E">
        <w:rPr>
          <w:rFonts w:cs="Times New Roman"/>
          <w:szCs w:val="24"/>
          <w:lang w:val="sr-Cyrl-CS"/>
        </w:rPr>
        <w:t>текуће одржавање и други послови од заначаја за рад и нормално функционисање управног округа.</w:t>
      </w:r>
    </w:p>
    <w:p w14:paraId="5D033CDC" w14:textId="77777777" w:rsidR="00C93CFE" w:rsidRPr="00CF5984" w:rsidRDefault="00C93CFE" w:rsidP="00C93CFE">
      <w:pPr>
        <w:pStyle w:val="Bezrazmaka"/>
        <w:numPr>
          <w:ilvl w:val="0"/>
          <w:numId w:val="1"/>
        </w:numPr>
        <w:jc w:val="both"/>
        <w:rPr>
          <w:rFonts w:cs="Times New Roman"/>
          <w:szCs w:val="24"/>
          <w:lang w:val="sr-Cyrl-CS"/>
        </w:rPr>
      </w:pPr>
      <w:r>
        <w:rPr>
          <w:rFonts w:cs="Times New Roman"/>
          <w:szCs w:val="24"/>
          <w:lang w:val="sr-Cyrl-CS"/>
        </w:rPr>
        <w:t xml:space="preserve">координација општинских и републичких </w:t>
      </w:r>
      <w:r>
        <w:rPr>
          <w:rFonts w:cs="Times New Roman"/>
          <w:szCs w:val="24"/>
          <w:lang w:val="sr-Cyrl-RS"/>
        </w:rPr>
        <w:t>инспекција везано за контролу поштовања мера</w:t>
      </w:r>
      <w:r>
        <w:rPr>
          <w:rFonts w:cs="Times New Roman"/>
          <w:szCs w:val="24"/>
          <w:lang w:val="sr-Latn-RS"/>
        </w:rPr>
        <w:t xml:space="preserve"> </w:t>
      </w:r>
      <w:r>
        <w:rPr>
          <w:rFonts w:cs="Times New Roman"/>
          <w:szCs w:val="24"/>
          <w:lang w:val="sr-Cyrl-RS"/>
        </w:rPr>
        <w:t>сузбијање корона вируса и достављање извештаја</w:t>
      </w:r>
      <w:r>
        <w:rPr>
          <w:rFonts w:cs="Times New Roman"/>
          <w:szCs w:val="24"/>
          <w:lang w:val="sr-Latn-RS"/>
        </w:rPr>
        <w:t xml:space="preserve"> </w:t>
      </w:r>
      <w:r w:rsidRPr="00CF5984">
        <w:rPr>
          <w:rFonts w:cs="Times New Roman"/>
          <w:szCs w:val="24"/>
        </w:rPr>
        <w:t>Радн</w:t>
      </w:r>
      <w:r>
        <w:rPr>
          <w:rFonts w:cs="Times New Roman"/>
          <w:szCs w:val="24"/>
          <w:lang w:val="sr-Cyrl-RS"/>
        </w:rPr>
        <w:t xml:space="preserve">ој </w:t>
      </w:r>
      <w:r w:rsidRPr="00CF5984">
        <w:rPr>
          <w:rFonts w:cs="Times New Roman"/>
          <w:szCs w:val="24"/>
        </w:rPr>
        <w:t>групе за сузбијање ширења вируса Covid-19</w:t>
      </w:r>
      <w:r w:rsidRPr="00CF5984">
        <w:rPr>
          <w:rFonts w:cs="Times New Roman"/>
          <w:szCs w:val="24"/>
          <w:lang w:val="sr-Cyrl-RS"/>
        </w:rPr>
        <w:t xml:space="preserve"> </w:t>
      </w:r>
    </w:p>
    <w:p w14:paraId="6042B596" w14:textId="77777777" w:rsidR="00C93CFE" w:rsidRDefault="00C93CFE" w:rsidP="00C93CFE">
      <w:pPr>
        <w:pStyle w:val="Bezrazmaka"/>
        <w:jc w:val="both"/>
        <w:rPr>
          <w:rFonts w:cs="Times New Roman"/>
          <w:szCs w:val="24"/>
          <w:lang w:val="sr-Cyrl-CS"/>
        </w:rPr>
      </w:pPr>
    </w:p>
    <w:p w14:paraId="7A3D2A62" w14:textId="77777777" w:rsidR="00C93CFE" w:rsidRDefault="00C93CFE" w:rsidP="00C93CFE">
      <w:pPr>
        <w:pStyle w:val="Bezrazmaka"/>
        <w:jc w:val="both"/>
        <w:rPr>
          <w:rFonts w:cs="Times New Roman"/>
          <w:szCs w:val="24"/>
          <w:lang w:val="sr-Cyrl-CS"/>
        </w:rPr>
      </w:pPr>
    </w:p>
    <w:p w14:paraId="178FEB37" w14:textId="77777777" w:rsidR="00C93CFE" w:rsidRDefault="00C93CFE" w:rsidP="00C93CFE">
      <w:pPr>
        <w:pStyle w:val="Bezrazmaka"/>
        <w:jc w:val="both"/>
        <w:rPr>
          <w:rFonts w:cs="Times New Roman"/>
          <w:szCs w:val="24"/>
          <w:lang w:val="sr-Cyrl-CS"/>
        </w:rPr>
      </w:pPr>
    </w:p>
    <w:p w14:paraId="073F48F8" w14:textId="77777777" w:rsidR="00C93CFE" w:rsidRDefault="00C93CFE" w:rsidP="00C93CFE">
      <w:pPr>
        <w:pStyle w:val="Bezrazmaka"/>
        <w:jc w:val="both"/>
        <w:rPr>
          <w:rFonts w:cs="Times New Roman"/>
          <w:szCs w:val="24"/>
          <w:lang w:val="sr-Cyrl-CS"/>
        </w:rPr>
      </w:pPr>
    </w:p>
    <w:p w14:paraId="21DEF71C" w14:textId="77777777" w:rsidR="00C93CFE" w:rsidRPr="00E8556E" w:rsidRDefault="00C93CFE" w:rsidP="00C93CFE">
      <w:pPr>
        <w:pStyle w:val="Bezrazmaka"/>
        <w:ind w:firstLine="720"/>
        <w:jc w:val="both"/>
        <w:rPr>
          <w:rFonts w:cs="Times New Roman"/>
          <w:szCs w:val="24"/>
          <w:lang w:val="sr-Cyrl-CS"/>
        </w:rPr>
      </w:pPr>
      <w:r>
        <w:rPr>
          <w:rFonts w:cs="Times New Roman"/>
          <w:szCs w:val="24"/>
          <w:lang w:val="sr-Cyrl-CS"/>
        </w:rPr>
        <w:lastRenderedPageBreak/>
        <w:t>У Борском управног округу је запослено 3 (три) државна службеника и 3 (три) намештеника чиме су попуњена сва радна места предвиђена Правилником о унутрашњем уређењу и систематизацији радних места.</w:t>
      </w:r>
    </w:p>
    <w:p w14:paraId="01BABCAD" w14:textId="77777777" w:rsidR="00C93CFE" w:rsidRPr="00E8556E" w:rsidRDefault="00C93CFE" w:rsidP="00C93CFE">
      <w:pPr>
        <w:pStyle w:val="Bezrazmaka"/>
        <w:jc w:val="both"/>
        <w:rPr>
          <w:rFonts w:cs="Times New Roman"/>
          <w:szCs w:val="24"/>
          <w:lang w:val="sr-Cyrl-CS"/>
        </w:rPr>
      </w:pPr>
    </w:p>
    <w:p w14:paraId="73E4E19B" w14:textId="0AE41C73" w:rsidR="00C93CFE" w:rsidRDefault="00C93CFE" w:rsidP="00C93CFE">
      <w:pPr>
        <w:pStyle w:val="Bezrazmaka"/>
        <w:ind w:firstLine="720"/>
        <w:jc w:val="both"/>
        <w:rPr>
          <w:rFonts w:cs="Times New Roman"/>
          <w:szCs w:val="24"/>
          <w:lang w:val="sr-Cyrl-CS"/>
        </w:rPr>
      </w:pPr>
      <w:r w:rsidRPr="00E8556E">
        <w:rPr>
          <w:rFonts w:cs="Times New Roman"/>
          <w:szCs w:val="24"/>
          <w:lang w:val="sr-Cyrl-CS"/>
        </w:rPr>
        <w:t>Финансијска служба Борског управног округа у оквиру редовних активности је сачинила</w:t>
      </w:r>
      <w:r w:rsidR="00035191">
        <w:rPr>
          <w:rFonts w:cs="Times New Roman"/>
          <w:szCs w:val="24"/>
          <w:lang w:val="sr-Cyrl-CS"/>
        </w:rPr>
        <w:t xml:space="preserve"> 437 </w:t>
      </w:r>
      <w:r>
        <w:rPr>
          <w:rFonts w:cs="Times New Roman"/>
          <w:szCs w:val="24"/>
          <w:lang w:val="sr-Cyrl-CS"/>
        </w:rPr>
        <w:t>з</w:t>
      </w:r>
      <w:r w:rsidRPr="00E8556E">
        <w:rPr>
          <w:rFonts w:cs="Times New Roman"/>
          <w:szCs w:val="24"/>
          <w:lang w:val="sr-Cyrl-CS"/>
        </w:rPr>
        <w:t>ахтева за плаћање</w:t>
      </w:r>
      <w:r>
        <w:rPr>
          <w:rFonts w:cs="Times New Roman"/>
          <w:szCs w:val="24"/>
          <w:lang w:val="sr-Cyrl-CS"/>
        </w:rPr>
        <w:t xml:space="preserve">, </w:t>
      </w:r>
      <w:r w:rsidR="00C51050">
        <w:rPr>
          <w:rFonts w:cs="Times New Roman"/>
          <w:szCs w:val="24"/>
          <w:lang w:val="sr-Latn-RS"/>
        </w:rPr>
        <w:t xml:space="preserve"> </w:t>
      </w:r>
      <w:r w:rsidR="00DD0890">
        <w:rPr>
          <w:rFonts w:cs="Times New Roman"/>
          <w:szCs w:val="24"/>
          <w:lang w:val="sr-Cyrl-RS"/>
        </w:rPr>
        <w:t xml:space="preserve">1 </w:t>
      </w:r>
      <w:r>
        <w:rPr>
          <w:rFonts w:cs="Times New Roman"/>
          <w:szCs w:val="24"/>
          <w:lang w:val="sr-Cyrl-CS"/>
        </w:rPr>
        <w:t>з</w:t>
      </w:r>
      <w:r w:rsidRPr="00E8556E">
        <w:rPr>
          <w:rFonts w:cs="Times New Roman"/>
          <w:szCs w:val="24"/>
          <w:lang w:val="sr-Cyrl-CS"/>
        </w:rPr>
        <w:t>ахтев за промену апропријаци</w:t>
      </w:r>
      <w:r>
        <w:rPr>
          <w:rFonts w:cs="Times New Roman"/>
          <w:szCs w:val="24"/>
          <w:lang w:val="sr-Cyrl-CS"/>
        </w:rPr>
        <w:t xml:space="preserve">је, </w:t>
      </w:r>
      <w:r>
        <w:rPr>
          <w:rFonts w:cs="Times New Roman"/>
          <w:szCs w:val="24"/>
        </w:rPr>
        <w:t xml:space="preserve"> </w:t>
      </w:r>
      <w:r w:rsidR="00DD0890">
        <w:rPr>
          <w:rFonts w:cs="Times New Roman"/>
          <w:szCs w:val="24"/>
          <w:lang w:val="sr-Cyrl-RS"/>
        </w:rPr>
        <w:t xml:space="preserve">5 </w:t>
      </w:r>
      <w:r>
        <w:rPr>
          <w:rFonts w:cs="Times New Roman"/>
          <w:szCs w:val="24"/>
          <w:lang w:val="sr-Cyrl-CS"/>
        </w:rPr>
        <w:t xml:space="preserve">захтева за промену квоте, </w:t>
      </w:r>
      <w:r w:rsidR="00DD0890">
        <w:rPr>
          <w:rFonts w:cs="Times New Roman"/>
          <w:szCs w:val="24"/>
          <w:lang w:val="sr-Cyrl-CS"/>
        </w:rPr>
        <w:t xml:space="preserve">73 </w:t>
      </w:r>
      <w:r>
        <w:rPr>
          <w:rFonts w:cs="Times New Roman"/>
          <w:szCs w:val="24"/>
          <w:lang w:val="sr-Cyrl-RS"/>
        </w:rPr>
        <w:t>поднете пореске пријаве и</w:t>
      </w:r>
      <w:r>
        <w:rPr>
          <w:rFonts w:cs="Times New Roman"/>
          <w:szCs w:val="24"/>
          <w:lang w:val="sr-Latn-RS"/>
        </w:rPr>
        <w:t xml:space="preserve"> </w:t>
      </w:r>
      <w:r>
        <w:rPr>
          <w:rFonts w:cs="Times New Roman"/>
          <w:szCs w:val="24"/>
          <w:lang w:val="sr-Cyrl-CS"/>
        </w:rPr>
        <w:t xml:space="preserve"> доставила је 4 периодична извештаја Министарству финансија о извршењу буџета.</w:t>
      </w:r>
    </w:p>
    <w:p w14:paraId="2EAFF052" w14:textId="77777777" w:rsidR="00C93CFE" w:rsidRPr="00E8556E" w:rsidRDefault="00C93CFE" w:rsidP="00C93CFE">
      <w:pPr>
        <w:pStyle w:val="Bezrazmaka"/>
        <w:ind w:firstLine="720"/>
        <w:jc w:val="both"/>
        <w:rPr>
          <w:rFonts w:cs="Times New Roman"/>
          <w:szCs w:val="24"/>
          <w:lang w:val="sr-Cyrl-CS"/>
        </w:rPr>
      </w:pPr>
    </w:p>
    <w:p w14:paraId="2EA351AE" w14:textId="565DF3F4" w:rsidR="00C93CFE" w:rsidRDefault="00C93CFE" w:rsidP="00C93CFE">
      <w:pPr>
        <w:ind w:firstLine="720"/>
        <w:jc w:val="both"/>
        <w:rPr>
          <w:rFonts w:cs="Times New Roman"/>
          <w:szCs w:val="24"/>
        </w:rPr>
      </w:pPr>
      <w:r w:rsidRPr="006B66BF">
        <w:rPr>
          <w:rFonts w:cs="Times New Roman"/>
          <w:szCs w:val="24"/>
          <w:lang w:val="sr-Cyrl-CS"/>
        </w:rPr>
        <w:t>Финансијска служба Борског управног округа</w:t>
      </w:r>
      <w:r>
        <w:rPr>
          <w:rFonts w:cs="Times New Roman"/>
          <w:szCs w:val="24"/>
          <w:lang w:val="sr-Cyrl-CS"/>
        </w:rPr>
        <w:t xml:space="preserve"> у </w:t>
      </w:r>
      <w:r w:rsidR="00A65980">
        <w:rPr>
          <w:rFonts w:cs="Times New Roman"/>
          <w:szCs w:val="24"/>
          <w:lang w:val="sr-Latn-RS"/>
        </w:rPr>
        <w:t>2021.</w:t>
      </w:r>
      <w:r>
        <w:rPr>
          <w:rFonts w:cs="Times New Roman"/>
          <w:szCs w:val="24"/>
          <w:lang w:val="sr-Cyrl-CS"/>
        </w:rPr>
        <w:t xml:space="preserve"> години</w:t>
      </w:r>
      <w:r w:rsidRPr="006B66BF">
        <w:rPr>
          <w:rFonts w:cs="Times New Roman"/>
          <w:szCs w:val="24"/>
          <w:lang w:val="sr-Cyrl-CS"/>
        </w:rPr>
        <w:t xml:space="preserve"> израд</w:t>
      </w:r>
      <w:r>
        <w:rPr>
          <w:rFonts w:cs="Times New Roman"/>
          <w:szCs w:val="24"/>
          <w:lang w:val="sr-Cyrl-CS"/>
        </w:rPr>
        <w:t xml:space="preserve">ила је </w:t>
      </w:r>
      <w:r w:rsidRPr="006B66BF">
        <w:rPr>
          <w:rFonts w:cs="Times New Roman"/>
          <w:szCs w:val="24"/>
          <w:lang w:val="sr-Cyrl-CS"/>
        </w:rPr>
        <w:t xml:space="preserve"> финансијск</w:t>
      </w:r>
      <w:r>
        <w:rPr>
          <w:rFonts w:cs="Times New Roman"/>
          <w:szCs w:val="24"/>
          <w:lang w:val="sr-Cyrl-CS"/>
        </w:rPr>
        <w:t>и</w:t>
      </w:r>
      <w:r w:rsidRPr="006B66BF">
        <w:rPr>
          <w:rFonts w:cs="Times New Roman"/>
          <w:szCs w:val="24"/>
          <w:lang w:val="sr-Cyrl-CS"/>
        </w:rPr>
        <w:t xml:space="preserve"> извештај за 20</w:t>
      </w:r>
      <w:r w:rsidR="00A65980">
        <w:rPr>
          <w:rFonts w:cs="Times New Roman"/>
          <w:szCs w:val="24"/>
          <w:lang w:val="sr-Latn-RS"/>
        </w:rPr>
        <w:t>20</w:t>
      </w:r>
      <w:r w:rsidRPr="006B66BF">
        <w:rPr>
          <w:rFonts w:cs="Times New Roman"/>
          <w:szCs w:val="24"/>
          <w:lang w:val="sr-Cyrl-CS"/>
        </w:rPr>
        <w:t>. годину и сачињен је извештај за извршење буџета за период јануар-децембар 20</w:t>
      </w:r>
      <w:r w:rsidR="00A65980">
        <w:rPr>
          <w:rFonts w:cs="Times New Roman"/>
          <w:szCs w:val="24"/>
          <w:lang w:val="sr-Latn-RS"/>
        </w:rPr>
        <w:t>20</w:t>
      </w:r>
      <w:r w:rsidRPr="006B66BF">
        <w:rPr>
          <w:rFonts w:cs="Times New Roman"/>
          <w:szCs w:val="24"/>
          <w:lang w:val="sr-Cyrl-CS"/>
        </w:rPr>
        <w:t xml:space="preserve">. године, направљен је план за </w:t>
      </w:r>
      <w:r>
        <w:rPr>
          <w:rFonts w:cs="Times New Roman"/>
          <w:szCs w:val="24"/>
          <w:lang w:val="sr-Cyrl-CS"/>
        </w:rPr>
        <w:t>извршење буџета за 202</w:t>
      </w:r>
      <w:r w:rsidR="00A65980">
        <w:rPr>
          <w:rFonts w:cs="Times New Roman"/>
          <w:szCs w:val="24"/>
          <w:lang w:val="sr-Latn-RS"/>
        </w:rPr>
        <w:t>1</w:t>
      </w:r>
      <w:r>
        <w:rPr>
          <w:rFonts w:cs="Times New Roman"/>
          <w:szCs w:val="24"/>
          <w:lang w:val="sr-Cyrl-CS"/>
        </w:rPr>
        <w:t>. годину, који је кроз систем ИСИБ достављен Министарству финансија Управи за трезор.</w:t>
      </w:r>
      <w:r>
        <w:rPr>
          <w:rFonts w:cs="Times New Roman"/>
          <w:szCs w:val="24"/>
        </w:rPr>
        <w:t xml:space="preserve"> </w:t>
      </w:r>
    </w:p>
    <w:p w14:paraId="4A815C86" w14:textId="77777777" w:rsidR="00C93CFE" w:rsidRPr="00E8556E" w:rsidRDefault="00C93CFE" w:rsidP="00C93CFE">
      <w:pPr>
        <w:pStyle w:val="Bezrazmaka"/>
        <w:jc w:val="both"/>
        <w:rPr>
          <w:rFonts w:cs="Times New Roman"/>
          <w:szCs w:val="24"/>
          <w:lang w:val="sr-Cyrl-CS"/>
        </w:rPr>
      </w:pPr>
    </w:p>
    <w:p w14:paraId="5FC75220" w14:textId="77777777" w:rsidR="00C93CFE" w:rsidRDefault="00C93CFE" w:rsidP="00C93CFE">
      <w:pPr>
        <w:pStyle w:val="Bezrazmaka"/>
        <w:ind w:firstLine="720"/>
        <w:jc w:val="both"/>
        <w:rPr>
          <w:rFonts w:cs="Times New Roman"/>
          <w:szCs w:val="24"/>
          <w:lang w:val="sr-Cyrl-CS"/>
        </w:rPr>
      </w:pPr>
      <w:r w:rsidRPr="00E8556E">
        <w:rPr>
          <w:rFonts w:cs="Times New Roman"/>
          <w:szCs w:val="24"/>
          <w:lang w:val="sr-Cyrl-CS"/>
        </w:rPr>
        <w:t>Стручна служба је у току године месечно достављала извештаје Служби за управљање кадровима који се односе на број и структуру држ</w:t>
      </w:r>
      <w:r>
        <w:rPr>
          <w:rFonts w:cs="Times New Roman"/>
          <w:szCs w:val="24"/>
          <w:lang w:val="sr-Cyrl-CS"/>
        </w:rPr>
        <w:t>авних службеника и намештеника.</w:t>
      </w:r>
    </w:p>
    <w:p w14:paraId="7CA68078" w14:textId="77777777" w:rsidR="00C93CFE" w:rsidRDefault="00C93CFE" w:rsidP="00C93CFE">
      <w:pPr>
        <w:pStyle w:val="Bezrazmaka"/>
        <w:ind w:firstLine="720"/>
        <w:jc w:val="both"/>
        <w:rPr>
          <w:rFonts w:cs="Times New Roman"/>
          <w:szCs w:val="24"/>
          <w:lang w:val="sr-Cyrl-CS"/>
        </w:rPr>
      </w:pPr>
    </w:p>
    <w:p w14:paraId="1A9B7C8C" w14:textId="05EBBC0E" w:rsidR="00C93CFE" w:rsidRPr="00600B59" w:rsidRDefault="00C93CFE" w:rsidP="00C93CFE">
      <w:pPr>
        <w:pStyle w:val="Bezrazmaka"/>
        <w:ind w:firstLine="720"/>
        <w:jc w:val="both"/>
        <w:rPr>
          <w:rFonts w:cs="Times New Roman"/>
          <w:szCs w:val="24"/>
          <w:lang w:val="sr-Latn-RS"/>
        </w:rPr>
      </w:pPr>
      <w:r>
        <w:rPr>
          <w:rFonts w:cs="Times New Roman"/>
          <w:szCs w:val="24"/>
          <w:lang w:val="sr-Cyrl-CS"/>
        </w:rPr>
        <w:t>Стручна служба је сачинила и доставила годишњи извештај о јавним набавкама, као и План јавних набавки за 202</w:t>
      </w:r>
      <w:r w:rsidR="00A65980">
        <w:rPr>
          <w:rFonts w:cs="Times New Roman"/>
          <w:szCs w:val="24"/>
          <w:lang w:val="sr-Latn-RS"/>
        </w:rPr>
        <w:t>1</w:t>
      </w:r>
      <w:r>
        <w:rPr>
          <w:rFonts w:cs="Times New Roman"/>
          <w:szCs w:val="24"/>
          <w:lang w:val="sr-Cyrl-CS"/>
        </w:rPr>
        <w:t>. годину</w:t>
      </w:r>
      <w:r w:rsidR="00600B59">
        <w:rPr>
          <w:rFonts w:cs="Times New Roman"/>
          <w:szCs w:val="24"/>
          <w:lang w:val="sr-Latn-RS"/>
        </w:rPr>
        <w:t>.</w:t>
      </w:r>
    </w:p>
    <w:p w14:paraId="5A05D190" w14:textId="77777777" w:rsidR="00C93CFE" w:rsidRDefault="00C93CFE" w:rsidP="00C93CFE">
      <w:pPr>
        <w:pStyle w:val="Bezrazmaka"/>
        <w:ind w:firstLine="720"/>
        <w:jc w:val="both"/>
        <w:rPr>
          <w:rFonts w:cs="Times New Roman"/>
          <w:szCs w:val="24"/>
          <w:lang w:val="sr-Cyrl-CS"/>
        </w:rPr>
      </w:pPr>
    </w:p>
    <w:p w14:paraId="2C455ED3" w14:textId="3B6C0E73" w:rsidR="00C93CFE" w:rsidRPr="00E8556E" w:rsidRDefault="00C93CFE" w:rsidP="00C93CFE">
      <w:pPr>
        <w:ind w:firstLine="720"/>
        <w:jc w:val="both"/>
        <w:rPr>
          <w:rFonts w:cs="Times New Roman"/>
          <w:szCs w:val="24"/>
          <w:lang w:val="sr-Cyrl-CS"/>
        </w:rPr>
      </w:pPr>
      <w:r w:rsidRPr="006B66BF">
        <w:rPr>
          <w:rFonts w:cs="Times New Roman"/>
          <w:szCs w:val="24"/>
          <w:lang w:val="sr-Cyrl-CS"/>
        </w:rPr>
        <w:t>У јануару месецу 20</w:t>
      </w:r>
      <w:r>
        <w:rPr>
          <w:rFonts w:cs="Times New Roman"/>
          <w:szCs w:val="24"/>
          <w:lang w:val="sr-Cyrl-CS"/>
        </w:rPr>
        <w:t>2</w:t>
      </w:r>
      <w:r w:rsidR="00600B59">
        <w:rPr>
          <w:rFonts w:cs="Times New Roman"/>
          <w:szCs w:val="24"/>
          <w:lang w:val="sr-Latn-RS"/>
        </w:rPr>
        <w:t>1</w:t>
      </w:r>
      <w:r w:rsidRPr="006B66BF">
        <w:rPr>
          <w:rFonts w:cs="Times New Roman"/>
          <w:szCs w:val="24"/>
          <w:lang w:val="sr-Cyrl-CS"/>
        </w:rPr>
        <w:t>. године стручна служба округа израдила је годишњи извештај о раду начелника, стучне службе и Савета Борског управног округа, за 20</w:t>
      </w:r>
      <w:r w:rsidR="00600B59">
        <w:rPr>
          <w:rFonts w:cs="Times New Roman"/>
          <w:szCs w:val="24"/>
          <w:lang w:val="sr-Latn-RS"/>
        </w:rPr>
        <w:t>20</w:t>
      </w:r>
      <w:r>
        <w:rPr>
          <w:rFonts w:cs="Times New Roman"/>
          <w:szCs w:val="24"/>
          <w:lang w:val="sr-Cyrl-CS"/>
        </w:rPr>
        <w:t>. годину.</w:t>
      </w:r>
    </w:p>
    <w:p w14:paraId="7C539280" w14:textId="0E4ABA5E" w:rsidR="00C93CFE" w:rsidRPr="00E8556E" w:rsidRDefault="00C93CFE" w:rsidP="00C93CFE">
      <w:pPr>
        <w:pStyle w:val="Bezrazmaka"/>
        <w:ind w:firstLine="720"/>
        <w:jc w:val="both"/>
        <w:rPr>
          <w:rFonts w:cs="Times New Roman"/>
          <w:szCs w:val="24"/>
          <w:lang w:val="sr-Cyrl-CS"/>
        </w:rPr>
      </w:pPr>
      <w:r w:rsidRPr="00E8556E">
        <w:rPr>
          <w:rFonts w:cs="Times New Roman"/>
          <w:szCs w:val="24"/>
          <w:lang w:val="sr-Cyrl-CS"/>
        </w:rPr>
        <w:t>У Стручној служби</w:t>
      </w:r>
      <w:r>
        <w:rPr>
          <w:rFonts w:cs="Times New Roman"/>
          <w:szCs w:val="24"/>
          <w:lang w:val="sr-Cyrl-CS"/>
        </w:rPr>
        <w:t xml:space="preserve"> су</w:t>
      </w:r>
      <w:r w:rsidRPr="00E8556E">
        <w:rPr>
          <w:rFonts w:cs="Times New Roman"/>
          <w:szCs w:val="24"/>
          <w:lang w:val="sr-Cyrl-CS"/>
        </w:rPr>
        <w:t xml:space="preserve"> праћени резултати рада као и степен самосталности у раду, стваралачке способности запослених, предузимљивост у раду, прецизност као и квалитет сарадње са осталим запосленима и странкама, а све у циљу што реалнијег </w:t>
      </w:r>
      <w:r>
        <w:rPr>
          <w:rFonts w:cs="Times New Roman"/>
          <w:szCs w:val="24"/>
          <w:lang w:val="sr-Cyrl-CS"/>
        </w:rPr>
        <w:t>вредновања рада државних службеника у 202</w:t>
      </w:r>
      <w:r w:rsidR="00600B59">
        <w:rPr>
          <w:rFonts w:cs="Times New Roman"/>
          <w:szCs w:val="24"/>
          <w:lang w:val="sr-Latn-RS"/>
        </w:rPr>
        <w:t>1</w:t>
      </w:r>
      <w:r>
        <w:rPr>
          <w:rFonts w:cs="Times New Roman"/>
          <w:szCs w:val="24"/>
          <w:lang w:val="sr-Cyrl-CS"/>
        </w:rPr>
        <w:t>.години.</w:t>
      </w:r>
    </w:p>
    <w:p w14:paraId="2D282E24" w14:textId="77777777" w:rsidR="00C93CFE" w:rsidRPr="00E8556E" w:rsidRDefault="00C93CFE" w:rsidP="00C93CFE">
      <w:pPr>
        <w:pStyle w:val="Bezrazmaka"/>
        <w:jc w:val="both"/>
        <w:rPr>
          <w:rFonts w:cs="Times New Roman"/>
          <w:szCs w:val="24"/>
          <w:lang w:val="sr-Cyrl-CS"/>
        </w:rPr>
      </w:pPr>
    </w:p>
    <w:p w14:paraId="797ED572" w14:textId="44CB9A0D" w:rsidR="00C93CFE" w:rsidRDefault="00C93CFE" w:rsidP="00C93CFE">
      <w:pPr>
        <w:pStyle w:val="Bezrazmaka"/>
        <w:ind w:firstLine="720"/>
        <w:jc w:val="both"/>
        <w:rPr>
          <w:rFonts w:cs="Times New Roman"/>
          <w:szCs w:val="24"/>
          <w:lang w:val="sr-Cyrl-CS"/>
        </w:rPr>
      </w:pPr>
      <w:r w:rsidRPr="00E8556E">
        <w:rPr>
          <w:rFonts w:cs="Times New Roman"/>
          <w:szCs w:val="24"/>
          <w:lang w:val="sr-Cyrl-CS"/>
        </w:rPr>
        <w:t xml:space="preserve">Писарница је за начелника Управног округа, стручну службу и </w:t>
      </w:r>
      <w:r>
        <w:rPr>
          <w:rFonts w:cs="Times New Roman"/>
          <w:szCs w:val="24"/>
          <w:lang w:val="sr-Cyrl-CS"/>
        </w:rPr>
        <w:t xml:space="preserve">окружне </w:t>
      </w:r>
      <w:r w:rsidRPr="00E8556E">
        <w:rPr>
          <w:rFonts w:cs="Times New Roman"/>
          <w:szCs w:val="24"/>
          <w:lang w:val="sr-Cyrl-CS"/>
        </w:rPr>
        <w:t xml:space="preserve">подручне јединице републичких инспекција </w:t>
      </w:r>
      <w:r>
        <w:rPr>
          <w:rFonts w:cs="Times New Roman"/>
          <w:szCs w:val="24"/>
          <w:lang w:val="sr-Cyrl-CS"/>
        </w:rPr>
        <w:t xml:space="preserve">до </w:t>
      </w:r>
      <w:r>
        <w:rPr>
          <w:rFonts w:cs="Times New Roman"/>
          <w:szCs w:val="24"/>
          <w:lang w:val="sr-Cyrl-RS"/>
        </w:rPr>
        <w:t>31.12</w:t>
      </w:r>
      <w:r>
        <w:rPr>
          <w:rFonts w:cs="Times New Roman"/>
          <w:szCs w:val="24"/>
          <w:lang w:val="sr-Cyrl-CS"/>
        </w:rPr>
        <w:t>.</w:t>
      </w:r>
      <w:r w:rsidRPr="00E8556E">
        <w:rPr>
          <w:rFonts w:cs="Times New Roman"/>
          <w:szCs w:val="24"/>
          <w:lang w:val="sr-Cyrl-CS"/>
        </w:rPr>
        <w:t>20</w:t>
      </w:r>
      <w:r>
        <w:rPr>
          <w:rFonts w:cs="Times New Roman"/>
          <w:szCs w:val="24"/>
          <w:lang w:val="sr-Cyrl-CS"/>
        </w:rPr>
        <w:t>2</w:t>
      </w:r>
      <w:r w:rsidR="00600B59">
        <w:rPr>
          <w:rFonts w:cs="Times New Roman"/>
          <w:szCs w:val="24"/>
          <w:lang w:val="sr-Latn-RS"/>
        </w:rPr>
        <w:t>1</w:t>
      </w:r>
      <w:r w:rsidRPr="00E8556E">
        <w:rPr>
          <w:rFonts w:cs="Times New Roman"/>
          <w:szCs w:val="24"/>
          <w:lang w:val="sr-Cyrl-CS"/>
        </w:rPr>
        <w:t>. годин</w:t>
      </w:r>
      <w:r>
        <w:rPr>
          <w:rFonts w:cs="Times New Roman"/>
          <w:szCs w:val="24"/>
          <w:lang w:val="sr-Cyrl-CS"/>
        </w:rPr>
        <w:t>е</w:t>
      </w:r>
      <w:r w:rsidRPr="00E8556E">
        <w:rPr>
          <w:rFonts w:cs="Times New Roman"/>
          <w:szCs w:val="24"/>
          <w:lang w:val="sr-Cyrl-CS"/>
        </w:rPr>
        <w:t xml:space="preserve"> обрадила  укупно </w:t>
      </w:r>
      <w:r w:rsidR="00460AB9">
        <w:rPr>
          <w:rFonts w:cs="Times New Roman"/>
          <w:szCs w:val="24"/>
          <w:lang w:val="sr-Latn-RS"/>
        </w:rPr>
        <w:t xml:space="preserve">6102 </w:t>
      </w:r>
      <w:r w:rsidRPr="00E8556E">
        <w:rPr>
          <w:rFonts w:cs="Times New Roman"/>
          <w:szCs w:val="24"/>
          <w:lang w:val="sr-Cyrl-CS"/>
        </w:rPr>
        <w:t>предмета и то:</w:t>
      </w:r>
    </w:p>
    <w:p w14:paraId="11CF635D" w14:textId="77777777" w:rsidR="00C93CFE" w:rsidRDefault="00C93CFE" w:rsidP="00C93CFE">
      <w:pPr>
        <w:pStyle w:val="Bezrazmaka"/>
        <w:jc w:val="both"/>
        <w:rPr>
          <w:rFonts w:cs="Times New Roman"/>
          <w:szCs w:val="24"/>
          <w:lang w:val="sr-Cyrl-CS"/>
        </w:rPr>
      </w:pPr>
    </w:p>
    <w:p w14:paraId="5C239E75" w14:textId="77777777" w:rsidR="00C93CFE" w:rsidRPr="009A1B35" w:rsidRDefault="00C93CFE" w:rsidP="00C93CFE">
      <w:pPr>
        <w:pStyle w:val="Bezrazmaka"/>
        <w:jc w:val="both"/>
        <w:rPr>
          <w:rFonts w:cs="Times New Roman"/>
          <w:b/>
          <w:i/>
          <w:szCs w:val="24"/>
          <w:lang w:val="sr-Cyrl-RS"/>
        </w:rPr>
      </w:pPr>
      <w:r>
        <w:rPr>
          <w:rFonts w:cs="Times New Roman"/>
          <w:b/>
          <w:i/>
          <w:szCs w:val="24"/>
          <w:lang w:val="sr-Cyrl-CS"/>
        </w:rPr>
        <w:t>Министарство пољопривреде,</w:t>
      </w:r>
      <w:r>
        <w:rPr>
          <w:rFonts w:cs="Times New Roman"/>
          <w:b/>
          <w:i/>
          <w:szCs w:val="24"/>
          <w:lang w:val="sr-Cyrl-RS"/>
        </w:rPr>
        <w:t>шумарства и водопривреде</w:t>
      </w:r>
    </w:p>
    <w:p w14:paraId="5D82C6C5" w14:textId="77777777" w:rsidR="00C93CFE" w:rsidRPr="00EA5559" w:rsidRDefault="00C93CFE" w:rsidP="00C93CFE">
      <w:pPr>
        <w:pStyle w:val="Bezrazmaka"/>
        <w:jc w:val="both"/>
        <w:rPr>
          <w:rFonts w:cs="Times New Roman"/>
          <w:b/>
          <w:i/>
          <w:szCs w:val="24"/>
          <w:lang w:val="sr-Cyrl-CS"/>
        </w:rPr>
      </w:pPr>
    </w:p>
    <w:p w14:paraId="7D104C5A" w14:textId="77777777" w:rsidR="00C93CFE" w:rsidRDefault="00C93CFE" w:rsidP="00C93CFE">
      <w:pPr>
        <w:pStyle w:val="Bezrazmaka"/>
        <w:ind w:firstLine="720"/>
        <w:jc w:val="both"/>
        <w:rPr>
          <w:rFonts w:cs="Times New Roman"/>
          <w:szCs w:val="24"/>
          <w:lang w:val="sr-Cyrl-CS"/>
        </w:rPr>
      </w:pPr>
    </w:p>
    <w:tbl>
      <w:tblPr>
        <w:tblStyle w:val="Koordinatnamreatabele"/>
        <w:tblW w:w="0" w:type="auto"/>
        <w:tblLook w:val="04A0" w:firstRow="1" w:lastRow="0" w:firstColumn="1" w:lastColumn="0" w:noHBand="0" w:noVBand="1"/>
      </w:tblPr>
      <w:tblGrid>
        <w:gridCol w:w="1457"/>
        <w:gridCol w:w="3243"/>
        <w:gridCol w:w="1416"/>
      </w:tblGrid>
      <w:tr w:rsidR="00C93CFE" w:rsidRPr="00EA5559" w14:paraId="0DFF7150" w14:textId="77777777" w:rsidTr="00105D26">
        <w:tc>
          <w:tcPr>
            <w:tcW w:w="1457" w:type="dxa"/>
          </w:tcPr>
          <w:p w14:paraId="754E2243" w14:textId="77777777" w:rsidR="00C93CFE" w:rsidRPr="00EA5559" w:rsidRDefault="00C93CFE" w:rsidP="00270154">
            <w:pPr>
              <w:pStyle w:val="Bezrazmaka"/>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3243" w:type="dxa"/>
          </w:tcPr>
          <w:p w14:paraId="5185510F" w14:textId="77777777" w:rsidR="00C93CFE" w:rsidRPr="00EA5559" w:rsidRDefault="00C93CFE" w:rsidP="00270154">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249" w:type="dxa"/>
          </w:tcPr>
          <w:p w14:paraId="02839BDF" w14:textId="77777777" w:rsidR="00C93CFE" w:rsidRPr="00EA5559" w:rsidRDefault="00C93CFE" w:rsidP="00270154">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C93CFE" w:rsidRPr="00EA5559" w14:paraId="7015ABD1" w14:textId="77777777" w:rsidTr="00105D26">
        <w:tc>
          <w:tcPr>
            <w:tcW w:w="1457" w:type="dxa"/>
          </w:tcPr>
          <w:p w14:paraId="1BAABF7E"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0080FC73"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(320)</w:t>
            </w:r>
          </w:p>
        </w:tc>
        <w:tc>
          <w:tcPr>
            <w:tcW w:w="1249" w:type="dxa"/>
          </w:tcPr>
          <w:p w14:paraId="6F6179AD" w14:textId="422C60E9" w:rsidR="00C93CFE" w:rsidRDefault="00600B59"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330</w:t>
            </w:r>
          </w:p>
          <w:p w14:paraId="0985E101" w14:textId="77777777" w:rsidR="00C93CFE" w:rsidRPr="000941AB" w:rsidRDefault="00C93CFE" w:rsidP="00270154">
            <w:pPr>
              <w:pStyle w:val="Bezrazmaka"/>
              <w:ind w:firstLine="720"/>
              <w:jc w:val="center"/>
              <w:rPr>
                <w:rFonts w:ascii="Times New Roman" w:hAnsi="Times New Roman" w:cs="Times New Roman"/>
                <w:sz w:val="24"/>
                <w:szCs w:val="24"/>
                <w:lang w:val="en-GB"/>
              </w:rPr>
            </w:pPr>
          </w:p>
        </w:tc>
      </w:tr>
      <w:tr w:rsidR="00C93CFE" w:rsidRPr="00EA5559" w14:paraId="4FB24C42" w14:textId="77777777" w:rsidTr="00105D26">
        <w:tc>
          <w:tcPr>
            <w:tcW w:w="1457" w:type="dxa"/>
          </w:tcPr>
          <w:p w14:paraId="0A6D6392"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21918838"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Фитосанитарна (321)</w:t>
            </w:r>
          </w:p>
        </w:tc>
        <w:tc>
          <w:tcPr>
            <w:tcW w:w="1249" w:type="dxa"/>
          </w:tcPr>
          <w:p w14:paraId="67239E50" w14:textId="7649779B" w:rsidR="00C93CFE" w:rsidRDefault="00600B59"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184</w:t>
            </w:r>
          </w:p>
          <w:p w14:paraId="5C7D5853" w14:textId="77777777" w:rsidR="00C93CFE" w:rsidRPr="000941AB" w:rsidRDefault="00C93CFE" w:rsidP="00270154">
            <w:pPr>
              <w:pStyle w:val="Bezrazmaka"/>
              <w:ind w:firstLine="720"/>
              <w:jc w:val="center"/>
              <w:rPr>
                <w:rFonts w:ascii="Times New Roman" w:hAnsi="Times New Roman" w:cs="Times New Roman"/>
                <w:sz w:val="24"/>
                <w:szCs w:val="24"/>
                <w:lang w:val="en-GB"/>
              </w:rPr>
            </w:pPr>
          </w:p>
        </w:tc>
      </w:tr>
      <w:tr w:rsidR="00C93CFE" w:rsidRPr="00EA5559" w14:paraId="043CA29F" w14:textId="77777777" w:rsidTr="00105D26">
        <w:trPr>
          <w:trHeight w:val="726"/>
        </w:trPr>
        <w:tc>
          <w:tcPr>
            <w:tcW w:w="1457" w:type="dxa"/>
          </w:tcPr>
          <w:p w14:paraId="06244D3B"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39B38E53"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Пољопривредна (361)</w:t>
            </w:r>
          </w:p>
        </w:tc>
        <w:tc>
          <w:tcPr>
            <w:tcW w:w="1249" w:type="dxa"/>
          </w:tcPr>
          <w:p w14:paraId="3867E157" w14:textId="11F51443" w:rsidR="00C93CFE" w:rsidRPr="000941AB" w:rsidRDefault="004069A1"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C93CFE" w:rsidRPr="00EA5559" w14:paraId="31D98F78" w14:textId="77777777" w:rsidTr="00105D26">
        <w:tc>
          <w:tcPr>
            <w:tcW w:w="1457" w:type="dxa"/>
          </w:tcPr>
          <w:p w14:paraId="25376356"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58EAAF36"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(322)</w:t>
            </w:r>
          </w:p>
        </w:tc>
        <w:tc>
          <w:tcPr>
            <w:tcW w:w="1249" w:type="dxa"/>
          </w:tcPr>
          <w:p w14:paraId="3E5083B5" w14:textId="6A7758D2" w:rsidR="00C93CFE" w:rsidRPr="000941AB" w:rsidRDefault="00600B59"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97</w:t>
            </w:r>
          </w:p>
        </w:tc>
      </w:tr>
      <w:tr w:rsidR="00C93CFE" w:rsidRPr="00EA5559" w14:paraId="17B3FB43" w14:textId="77777777" w:rsidTr="00105D26">
        <w:tc>
          <w:tcPr>
            <w:tcW w:w="1457" w:type="dxa"/>
          </w:tcPr>
          <w:p w14:paraId="0261CAD6"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7CAF17DB"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Шумарска и ловна (324)</w:t>
            </w:r>
          </w:p>
        </w:tc>
        <w:tc>
          <w:tcPr>
            <w:tcW w:w="1249" w:type="dxa"/>
          </w:tcPr>
          <w:p w14:paraId="64331B87" w14:textId="112B8451" w:rsidR="00C93CFE" w:rsidRPr="000941AB" w:rsidRDefault="00600B59"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25</w:t>
            </w:r>
          </w:p>
        </w:tc>
      </w:tr>
      <w:tr w:rsidR="00C93CFE" w:rsidRPr="00EA5559" w14:paraId="5AC3D9EE" w14:textId="77777777" w:rsidTr="00105D26">
        <w:tc>
          <w:tcPr>
            <w:tcW w:w="1457" w:type="dxa"/>
          </w:tcPr>
          <w:p w14:paraId="6EBAFE6C"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16BF6135"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Ветеринарска (323)</w:t>
            </w:r>
          </w:p>
        </w:tc>
        <w:tc>
          <w:tcPr>
            <w:tcW w:w="1249" w:type="dxa"/>
          </w:tcPr>
          <w:p w14:paraId="4700FE5A" w14:textId="77777777" w:rsidR="00C93CFE" w:rsidRDefault="00C93CFE" w:rsidP="00270154">
            <w:pPr>
              <w:pStyle w:val="Bezrazmaka"/>
              <w:ind w:firstLine="720"/>
              <w:jc w:val="center"/>
              <w:rPr>
                <w:rFonts w:ascii="Times New Roman" w:hAnsi="Times New Roman" w:cs="Times New Roman"/>
                <w:sz w:val="24"/>
                <w:szCs w:val="24"/>
                <w:lang w:val="sr-Cyrl-RS"/>
              </w:rPr>
            </w:pPr>
          </w:p>
          <w:p w14:paraId="0C2AA335" w14:textId="3F8A3F87" w:rsidR="00C93CFE" w:rsidRPr="000941AB" w:rsidRDefault="00600B59"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1009</w:t>
            </w:r>
          </w:p>
        </w:tc>
      </w:tr>
      <w:tr w:rsidR="00C93CFE" w:rsidRPr="00EA5559" w14:paraId="448F6F5F" w14:textId="77777777" w:rsidTr="00105D26">
        <w:tc>
          <w:tcPr>
            <w:tcW w:w="1457" w:type="dxa"/>
          </w:tcPr>
          <w:p w14:paraId="268C69B6" w14:textId="77777777" w:rsidR="00C93CFE" w:rsidRPr="00EA5559" w:rsidRDefault="00C93CFE" w:rsidP="00C93CFE">
            <w:pPr>
              <w:pStyle w:val="Bezrazmaka"/>
              <w:numPr>
                <w:ilvl w:val="0"/>
                <w:numId w:val="2"/>
              </w:numPr>
              <w:rPr>
                <w:rFonts w:ascii="Times New Roman" w:hAnsi="Times New Roman" w:cs="Times New Roman"/>
                <w:b/>
                <w:sz w:val="24"/>
                <w:szCs w:val="24"/>
                <w:lang w:val="sr-Cyrl-CS"/>
              </w:rPr>
            </w:pPr>
          </w:p>
        </w:tc>
        <w:tc>
          <w:tcPr>
            <w:tcW w:w="3243" w:type="dxa"/>
          </w:tcPr>
          <w:p w14:paraId="73C03452"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Водопривредна (325)</w:t>
            </w:r>
          </w:p>
        </w:tc>
        <w:tc>
          <w:tcPr>
            <w:tcW w:w="1249" w:type="dxa"/>
          </w:tcPr>
          <w:p w14:paraId="2FA41963" w14:textId="77777777" w:rsidR="00C93CFE" w:rsidRDefault="00C93CFE" w:rsidP="00270154">
            <w:pPr>
              <w:pStyle w:val="Bezrazmaka"/>
              <w:ind w:firstLine="720"/>
              <w:jc w:val="center"/>
              <w:rPr>
                <w:rFonts w:ascii="Times New Roman" w:hAnsi="Times New Roman" w:cs="Times New Roman"/>
                <w:sz w:val="24"/>
                <w:szCs w:val="24"/>
                <w:lang w:val="sr-Cyrl-RS"/>
              </w:rPr>
            </w:pPr>
          </w:p>
          <w:p w14:paraId="456EBE83" w14:textId="33675FCA" w:rsidR="00C93CFE" w:rsidRPr="000941AB" w:rsidRDefault="00600B59"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137</w:t>
            </w:r>
          </w:p>
        </w:tc>
      </w:tr>
    </w:tbl>
    <w:p w14:paraId="4DB069CD" w14:textId="77777777" w:rsidR="00C93CFE" w:rsidRDefault="00C93CFE" w:rsidP="00C93CFE">
      <w:pPr>
        <w:pStyle w:val="Bezrazmaka"/>
        <w:rPr>
          <w:rFonts w:cs="Times New Roman"/>
          <w:szCs w:val="24"/>
          <w:lang w:val="sr-Cyrl-CS"/>
        </w:rPr>
      </w:pPr>
    </w:p>
    <w:p w14:paraId="03D7B298" w14:textId="77777777" w:rsidR="00C93CFE" w:rsidRDefault="00C93CFE" w:rsidP="00C93CFE">
      <w:pPr>
        <w:pStyle w:val="Bezrazmaka"/>
        <w:rPr>
          <w:rFonts w:cs="Times New Roman"/>
          <w:szCs w:val="24"/>
          <w:lang w:val="sr-Cyrl-CS"/>
        </w:rPr>
      </w:pPr>
    </w:p>
    <w:p w14:paraId="04EB31E3" w14:textId="77777777" w:rsidR="00C93CFE" w:rsidRPr="00DD1B1E" w:rsidRDefault="00C93CFE" w:rsidP="00C93CFE">
      <w:pPr>
        <w:pStyle w:val="Bezrazmaka"/>
        <w:rPr>
          <w:rFonts w:cs="Times New Roman"/>
          <w:b/>
          <w:i/>
          <w:szCs w:val="24"/>
          <w:lang w:val="sr-Cyrl-CS"/>
        </w:rPr>
      </w:pPr>
      <w:r w:rsidRPr="00DD1B1E">
        <w:rPr>
          <w:rFonts w:cs="Times New Roman"/>
          <w:b/>
          <w:i/>
          <w:szCs w:val="24"/>
          <w:lang w:val="sr-Cyrl-CS"/>
        </w:rPr>
        <w:t>Министарство заштите животне средине</w:t>
      </w:r>
    </w:p>
    <w:p w14:paraId="4DE57B93" w14:textId="77777777" w:rsidR="00C93CFE" w:rsidRDefault="00C93CFE" w:rsidP="00C93CFE">
      <w:pPr>
        <w:pStyle w:val="Bezrazmaka"/>
        <w:rPr>
          <w:rFonts w:cs="Times New Roman"/>
          <w:szCs w:val="24"/>
          <w:lang w:val="sr-Cyrl-CS"/>
        </w:rPr>
      </w:pPr>
    </w:p>
    <w:tbl>
      <w:tblPr>
        <w:tblStyle w:val="Koordinatnamreatabele"/>
        <w:tblW w:w="0" w:type="auto"/>
        <w:tblLook w:val="04A0" w:firstRow="1" w:lastRow="0" w:firstColumn="1" w:lastColumn="0" w:noHBand="0" w:noVBand="1"/>
      </w:tblPr>
      <w:tblGrid>
        <w:gridCol w:w="1413"/>
        <w:gridCol w:w="2835"/>
        <w:gridCol w:w="1701"/>
      </w:tblGrid>
      <w:tr w:rsidR="00C93CFE" w14:paraId="0349A568" w14:textId="77777777" w:rsidTr="00270154">
        <w:tc>
          <w:tcPr>
            <w:tcW w:w="1413" w:type="dxa"/>
          </w:tcPr>
          <w:p w14:paraId="77C29363" w14:textId="77777777" w:rsidR="00C93CFE" w:rsidRDefault="00C93CFE" w:rsidP="00270154">
            <w:pPr>
              <w:pStyle w:val="Bezrazmaka"/>
              <w:jc w:val="center"/>
              <w:rPr>
                <w:rFonts w:ascii="Times New Roman" w:hAnsi="Times New Roman" w:cs="Times New Roman"/>
                <w:sz w:val="24"/>
                <w:szCs w:val="24"/>
                <w:lang w:val="sr-Cyrl-CS"/>
              </w:rPr>
            </w:pPr>
            <w:r>
              <w:rPr>
                <w:rFonts w:ascii="Times New Roman" w:hAnsi="Times New Roman" w:cs="Times New Roman"/>
                <w:b/>
                <w:sz w:val="24"/>
                <w:szCs w:val="24"/>
                <w:lang w:val="sr-Cyrl-CS"/>
              </w:rPr>
              <w:t>Рр.</w:t>
            </w:r>
            <w:r w:rsidRPr="00EA5559">
              <w:rPr>
                <w:rFonts w:ascii="Times New Roman" w:hAnsi="Times New Roman" w:cs="Times New Roman"/>
                <w:b/>
                <w:sz w:val="24"/>
                <w:szCs w:val="24"/>
                <w:lang w:val="sr-Cyrl-CS"/>
              </w:rPr>
              <w:t>б</w:t>
            </w:r>
          </w:p>
        </w:tc>
        <w:tc>
          <w:tcPr>
            <w:tcW w:w="2835" w:type="dxa"/>
          </w:tcPr>
          <w:p w14:paraId="7E9D26C3" w14:textId="77777777" w:rsidR="00C93CFE" w:rsidRPr="00EA5559" w:rsidRDefault="00C93CFE" w:rsidP="00270154">
            <w:pPr>
              <w:pStyle w:val="Bezrazmaka"/>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1" w:type="dxa"/>
          </w:tcPr>
          <w:p w14:paraId="6DE4F2F5" w14:textId="77777777" w:rsidR="00C93CFE" w:rsidRDefault="00C93CFE" w:rsidP="00270154">
            <w:pPr>
              <w:pStyle w:val="Bezrazmaka"/>
              <w:jc w:val="center"/>
              <w:rPr>
                <w:rFonts w:ascii="Times New Roman" w:hAnsi="Times New Roman" w:cs="Times New Roman"/>
                <w:sz w:val="24"/>
                <w:szCs w:val="24"/>
                <w:lang w:val="sr-Cyrl-CS"/>
              </w:rPr>
            </w:pPr>
            <w:r w:rsidRPr="00EA5559">
              <w:rPr>
                <w:rFonts w:ascii="Times New Roman" w:hAnsi="Times New Roman" w:cs="Times New Roman"/>
                <w:b/>
                <w:sz w:val="24"/>
                <w:szCs w:val="24"/>
                <w:lang w:val="sr-Cyrl-CS"/>
              </w:rPr>
              <w:t>Укупно</w:t>
            </w:r>
          </w:p>
        </w:tc>
      </w:tr>
      <w:tr w:rsidR="00C93CFE" w14:paraId="225B2322" w14:textId="77777777" w:rsidTr="00270154">
        <w:tc>
          <w:tcPr>
            <w:tcW w:w="1413" w:type="dxa"/>
          </w:tcPr>
          <w:p w14:paraId="3B5B38C2" w14:textId="77777777" w:rsidR="00C93CFE" w:rsidRDefault="00C93CFE" w:rsidP="00270154">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14:paraId="359D4A3D"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заштиту животне средине (501)</w:t>
            </w:r>
          </w:p>
        </w:tc>
        <w:tc>
          <w:tcPr>
            <w:tcW w:w="1701" w:type="dxa"/>
          </w:tcPr>
          <w:p w14:paraId="6E35D5E2" w14:textId="199263EC" w:rsidR="00C93CFE" w:rsidRPr="000941AB" w:rsidRDefault="0052670D" w:rsidP="00270154">
            <w:pPr>
              <w:pStyle w:val="Bezrazmaka"/>
              <w:jc w:val="center"/>
              <w:rPr>
                <w:rFonts w:ascii="Times New Roman" w:hAnsi="Times New Roman" w:cs="Times New Roman"/>
                <w:sz w:val="24"/>
                <w:szCs w:val="24"/>
                <w:lang w:val="en-GB"/>
              </w:rPr>
            </w:pPr>
            <w:r>
              <w:rPr>
                <w:rFonts w:ascii="Times New Roman" w:hAnsi="Times New Roman" w:cs="Times New Roman"/>
                <w:sz w:val="24"/>
                <w:szCs w:val="24"/>
                <w:lang w:val="en-GB"/>
              </w:rPr>
              <w:t>32</w:t>
            </w:r>
          </w:p>
        </w:tc>
      </w:tr>
      <w:tr w:rsidR="00C93CFE" w14:paraId="0B1B5CEB" w14:textId="77777777" w:rsidTr="00270154">
        <w:tc>
          <w:tcPr>
            <w:tcW w:w="1413" w:type="dxa"/>
          </w:tcPr>
          <w:p w14:paraId="1D5F95B6" w14:textId="77777777" w:rsidR="00C93CFE" w:rsidRDefault="00C93CFE" w:rsidP="00270154">
            <w:pPr>
              <w:pStyle w:val="Bezrazmaka"/>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835" w:type="dxa"/>
          </w:tcPr>
          <w:p w14:paraId="76FF3018"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Инспекција за рибарство (324)</w:t>
            </w:r>
          </w:p>
        </w:tc>
        <w:tc>
          <w:tcPr>
            <w:tcW w:w="1701" w:type="dxa"/>
          </w:tcPr>
          <w:p w14:paraId="36E505C6" w14:textId="535FE1E6" w:rsidR="00C93CFE" w:rsidRPr="000941AB" w:rsidRDefault="0052670D" w:rsidP="00270154">
            <w:pPr>
              <w:pStyle w:val="Bezrazmaka"/>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r>
    </w:tbl>
    <w:p w14:paraId="33C84AA2" w14:textId="77777777" w:rsidR="00C93CFE" w:rsidRPr="00EA5559" w:rsidRDefault="00C93CFE" w:rsidP="00C93CFE">
      <w:pPr>
        <w:pStyle w:val="Bezrazmaka"/>
        <w:rPr>
          <w:rFonts w:cs="Times New Roman"/>
          <w:szCs w:val="24"/>
          <w:lang w:val="sr-Cyrl-CS"/>
        </w:rPr>
      </w:pPr>
    </w:p>
    <w:p w14:paraId="25E40996" w14:textId="77777777" w:rsidR="00C93CFE" w:rsidRDefault="00C93CFE" w:rsidP="00C93CFE">
      <w:pPr>
        <w:pStyle w:val="Bezrazmaka"/>
        <w:ind w:firstLine="720"/>
        <w:rPr>
          <w:rFonts w:cs="Times New Roman"/>
          <w:szCs w:val="24"/>
          <w:lang w:val="sr-Cyrl-CS"/>
        </w:rPr>
      </w:pPr>
    </w:p>
    <w:p w14:paraId="38508613" w14:textId="77777777" w:rsidR="00C93CFE" w:rsidRDefault="00C93CFE" w:rsidP="00C93CFE">
      <w:pPr>
        <w:pStyle w:val="Bezrazmaka"/>
        <w:rPr>
          <w:rFonts w:cs="Times New Roman"/>
          <w:szCs w:val="24"/>
          <w:lang w:val="sr-Cyrl-CS"/>
        </w:rPr>
      </w:pPr>
    </w:p>
    <w:p w14:paraId="043464CB" w14:textId="77777777" w:rsidR="00C93CFE" w:rsidRPr="00EA5559" w:rsidRDefault="00C93CFE" w:rsidP="00C93CFE">
      <w:pPr>
        <w:pStyle w:val="Bezrazmaka"/>
        <w:rPr>
          <w:rFonts w:cs="Times New Roman"/>
          <w:b/>
          <w:i/>
          <w:szCs w:val="24"/>
          <w:lang w:val="sr-Cyrl-CS"/>
        </w:rPr>
      </w:pPr>
      <w:r w:rsidRPr="00EA5559">
        <w:rPr>
          <w:rFonts w:cs="Times New Roman"/>
          <w:b/>
          <w:i/>
          <w:szCs w:val="24"/>
          <w:lang w:val="sr-Cyrl-CS"/>
        </w:rPr>
        <w:t>Министарство трговине, туризма и телекомуникација</w:t>
      </w:r>
    </w:p>
    <w:p w14:paraId="690B63B6" w14:textId="77777777" w:rsidR="00C93CFE" w:rsidRPr="00EA5559" w:rsidRDefault="00C93CFE" w:rsidP="00C93CFE">
      <w:pPr>
        <w:pStyle w:val="Bezrazmaka"/>
        <w:ind w:firstLine="720"/>
        <w:rPr>
          <w:rFonts w:cs="Times New Roman"/>
          <w:szCs w:val="24"/>
          <w:lang w:val="sr-Cyrl-CS"/>
        </w:rPr>
      </w:pPr>
    </w:p>
    <w:tbl>
      <w:tblPr>
        <w:tblStyle w:val="Koordinatnamreatabele"/>
        <w:tblW w:w="0" w:type="auto"/>
        <w:tblLook w:val="04A0" w:firstRow="1" w:lastRow="0" w:firstColumn="1" w:lastColumn="0" w:noHBand="0" w:noVBand="1"/>
      </w:tblPr>
      <w:tblGrid>
        <w:gridCol w:w="1457"/>
        <w:gridCol w:w="2708"/>
        <w:gridCol w:w="1706"/>
      </w:tblGrid>
      <w:tr w:rsidR="00C93CFE" w:rsidRPr="00EA5559" w14:paraId="7DA0E997" w14:textId="77777777" w:rsidTr="00270154">
        <w:tc>
          <w:tcPr>
            <w:tcW w:w="1457" w:type="dxa"/>
          </w:tcPr>
          <w:p w14:paraId="74FD1E25" w14:textId="77777777" w:rsidR="00C93CFE" w:rsidRPr="00EA5559" w:rsidRDefault="00C93CFE" w:rsidP="00270154">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708" w:type="dxa"/>
          </w:tcPr>
          <w:p w14:paraId="2D7A7A43" w14:textId="77777777" w:rsidR="00C93CFE" w:rsidRPr="00EA5559" w:rsidRDefault="00C93CFE" w:rsidP="00270154">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706" w:type="dxa"/>
          </w:tcPr>
          <w:p w14:paraId="4EB129E4" w14:textId="77777777" w:rsidR="00C93CFE" w:rsidRPr="00EA5559" w:rsidRDefault="00C93CFE" w:rsidP="00270154">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C93CFE" w:rsidRPr="00EA5559" w14:paraId="4F0DE99C" w14:textId="77777777" w:rsidTr="00270154">
        <w:tc>
          <w:tcPr>
            <w:tcW w:w="1457" w:type="dxa"/>
          </w:tcPr>
          <w:p w14:paraId="212E36ED"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08" w:type="dxa"/>
          </w:tcPr>
          <w:p w14:paraId="04FDD953"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Тржишна (334)</w:t>
            </w:r>
          </w:p>
        </w:tc>
        <w:tc>
          <w:tcPr>
            <w:tcW w:w="1706" w:type="dxa"/>
          </w:tcPr>
          <w:p w14:paraId="1986F39C" w14:textId="77777777" w:rsidR="00C93CFE" w:rsidRDefault="00C93CFE" w:rsidP="00270154">
            <w:pPr>
              <w:pStyle w:val="Bezrazmaka"/>
              <w:ind w:firstLine="720"/>
              <w:jc w:val="center"/>
              <w:rPr>
                <w:rFonts w:ascii="Times New Roman" w:hAnsi="Times New Roman" w:cs="Times New Roman"/>
                <w:sz w:val="24"/>
                <w:szCs w:val="24"/>
                <w:lang w:val="sr-Cyrl-RS"/>
              </w:rPr>
            </w:pPr>
          </w:p>
          <w:p w14:paraId="693C72D3" w14:textId="21EE13A0" w:rsidR="00C93CFE" w:rsidRPr="000941AB" w:rsidRDefault="007A208B"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774</w:t>
            </w:r>
          </w:p>
        </w:tc>
      </w:tr>
      <w:tr w:rsidR="00C93CFE" w:rsidRPr="00EA5559" w14:paraId="0D21FFC5" w14:textId="77777777" w:rsidTr="00270154">
        <w:tc>
          <w:tcPr>
            <w:tcW w:w="1457" w:type="dxa"/>
          </w:tcPr>
          <w:p w14:paraId="63C7E128"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08" w:type="dxa"/>
          </w:tcPr>
          <w:p w14:paraId="0615B36C"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Туристичка (332)</w:t>
            </w:r>
          </w:p>
        </w:tc>
        <w:tc>
          <w:tcPr>
            <w:tcW w:w="1706" w:type="dxa"/>
          </w:tcPr>
          <w:p w14:paraId="0990DB54" w14:textId="77777777" w:rsidR="00C93CFE" w:rsidRDefault="00C93CFE" w:rsidP="00270154">
            <w:pPr>
              <w:pStyle w:val="Bezrazmaka"/>
              <w:ind w:firstLine="720"/>
              <w:jc w:val="center"/>
              <w:rPr>
                <w:rFonts w:ascii="Times New Roman" w:hAnsi="Times New Roman" w:cs="Times New Roman"/>
                <w:sz w:val="24"/>
                <w:szCs w:val="24"/>
                <w:lang w:val="sr-Cyrl-RS"/>
              </w:rPr>
            </w:pPr>
          </w:p>
          <w:p w14:paraId="153AD59F" w14:textId="186897F6" w:rsidR="00C93CFE" w:rsidRPr="000941AB" w:rsidRDefault="007A208B"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369</w:t>
            </w:r>
          </w:p>
        </w:tc>
      </w:tr>
    </w:tbl>
    <w:p w14:paraId="6C5DD539" w14:textId="77777777" w:rsidR="00C93CFE" w:rsidRDefault="00C93CFE" w:rsidP="00C93CFE">
      <w:pPr>
        <w:pStyle w:val="Bezrazmaka"/>
        <w:rPr>
          <w:rFonts w:cs="Times New Roman"/>
          <w:szCs w:val="24"/>
          <w:lang w:val="sr-Cyrl-CS"/>
        </w:rPr>
      </w:pPr>
    </w:p>
    <w:p w14:paraId="66C9CF6F" w14:textId="77777777" w:rsidR="00C93CFE" w:rsidRDefault="00C93CFE" w:rsidP="00C93CFE">
      <w:pPr>
        <w:pStyle w:val="Bezrazmaka"/>
        <w:rPr>
          <w:rFonts w:cs="Times New Roman"/>
          <w:szCs w:val="24"/>
          <w:lang w:val="sr-Cyrl-CS"/>
        </w:rPr>
      </w:pPr>
    </w:p>
    <w:p w14:paraId="6727CC88" w14:textId="77777777" w:rsidR="00C93CFE" w:rsidRPr="00EA5559" w:rsidRDefault="00C93CFE" w:rsidP="00C93CFE">
      <w:pPr>
        <w:pStyle w:val="Bezrazmaka"/>
        <w:rPr>
          <w:rFonts w:cs="Times New Roman"/>
          <w:b/>
          <w:i/>
          <w:szCs w:val="24"/>
          <w:lang w:val="sr-Cyrl-CS"/>
        </w:rPr>
      </w:pPr>
      <w:r w:rsidRPr="00EA5559">
        <w:rPr>
          <w:rFonts w:cs="Times New Roman"/>
          <w:b/>
          <w:i/>
          <w:szCs w:val="24"/>
          <w:lang w:val="sr-Cyrl-CS"/>
        </w:rPr>
        <w:t>Министарство рада, запошљавања, борачких и социјалних питања</w:t>
      </w:r>
    </w:p>
    <w:p w14:paraId="7CDE7D3B" w14:textId="77777777" w:rsidR="00C93CFE" w:rsidRPr="00EA5559" w:rsidRDefault="00C93CFE" w:rsidP="00C93CFE">
      <w:pPr>
        <w:pStyle w:val="Bezrazmaka"/>
        <w:ind w:firstLine="720"/>
        <w:rPr>
          <w:rFonts w:cs="Times New Roman"/>
          <w:b/>
          <w:i/>
          <w:szCs w:val="24"/>
          <w:lang w:val="sr-Cyrl-CS"/>
        </w:rPr>
      </w:pPr>
    </w:p>
    <w:p w14:paraId="7E773BFD" w14:textId="77777777" w:rsidR="00C93CFE" w:rsidRPr="00EA5559" w:rsidRDefault="00C93CFE" w:rsidP="00C93CFE">
      <w:pPr>
        <w:pStyle w:val="Bezrazmaka"/>
        <w:ind w:firstLine="720"/>
        <w:rPr>
          <w:rFonts w:cs="Times New Roman"/>
          <w:b/>
          <w:i/>
          <w:szCs w:val="24"/>
          <w:lang w:val="sr-Cyrl-CS"/>
        </w:rPr>
      </w:pPr>
    </w:p>
    <w:tbl>
      <w:tblPr>
        <w:tblStyle w:val="Koordinatnamreatabele"/>
        <w:tblW w:w="0" w:type="auto"/>
        <w:tblLook w:val="04A0" w:firstRow="1" w:lastRow="0" w:firstColumn="1" w:lastColumn="0" w:noHBand="0" w:noVBand="1"/>
      </w:tblPr>
      <w:tblGrid>
        <w:gridCol w:w="1457"/>
        <w:gridCol w:w="2725"/>
        <w:gridCol w:w="1666"/>
      </w:tblGrid>
      <w:tr w:rsidR="00C93CFE" w:rsidRPr="00EA5559" w14:paraId="5F3039FC" w14:textId="77777777" w:rsidTr="00270154">
        <w:tc>
          <w:tcPr>
            <w:tcW w:w="1457" w:type="dxa"/>
          </w:tcPr>
          <w:p w14:paraId="3F4546FB" w14:textId="77777777" w:rsidR="00C93CFE" w:rsidRPr="00B02442" w:rsidRDefault="00C93CFE" w:rsidP="00270154">
            <w:pPr>
              <w:pStyle w:val="Bezrazmaka"/>
              <w:ind w:firstLine="720"/>
              <w:rPr>
                <w:rFonts w:ascii="Times New Roman" w:hAnsi="Times New Roman" w:cs="Times New Roman"/>
                <w:b/>
                <w:sz w:val="24"/>
                <w:szCs w:val="24"/>
                <w:lang w:val="sr-Cyrl-CS"/>
              </w:rPr>
            </w:pPr>
            <w:r w:rsidRPr="00B02442">
              <w:rPr>
                <w:rFonts w:ascii="Times New Roman" w:hAnsi="Times New Roman" w:cs="Times New Roman"/>
                <w:b/>
                <w:sz w:val="24"/>
                <w:szCs w:val="24"/>
                <w:lang w:val="sr-Cyrl-CS"/>
              </w:rPr>
              <w:t>Рр.б.</w:t>
            </w:r>
          </w:p>
        </w:tc>
        <w:tc>
          <w:tcPr>
            <w:tcW w:w="2725" w:type="dxa"/>
          </w:tcPr>
          <w:p w14:paraId="5FC0DE94" w14:textId="77777777" w:rsidR="00C93CFE" w:rsidRPr="00EA5559" w:rsidRDefault="00C93CFE" w:rsidP="00270154">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Инспекција</w:t>
            </w:r>
          </w:p>
        </w:tc>
        <w:tc>
          <w:tcPr>
            <w:tcW w:w="1666" w:type="dxa"/>
          </w:tcPr>
          <w:p w14:paraId="0527B3FA" w14:textId="77777777" w:rsidR="00C93CFE" w:rsidRPr="00EA5559" w:rsidRDefault="00C93CFE" w:rsidP="00270154">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C93CFE" w:rsidRPr="00EA5559" w14:paraId="4D6C9271" w14:textId="77777777" w:rsidTr="00270154">
        <w:tc>
          <w:tcPr>
            <w:tcW w:w="1457" w:type="dxa"/>
          </w:tcPr>
          <w:p w14:paraId="582D7347"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725" w:type="dxa"/>
          </w:tcPr>
          <w:p w14:paraId="62AC58DC" w14:textId="77777777" w:rsidR="00C93CFE"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Рад и радни односи </w:t>
            </w:r>
          </w:p>
          <w:p w14:paraId="08D9E99C" w14:textId="77777777" w:rsidR="00C93CFE" w:rsidRPr="00EA5559"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(117 – захтеви странака)</w:t>
            </w:r>
          </w:p>
          <w:p w14:paraId="2AE3B88D" w14:textId="77777777" w:rsidR="00C93CFE" w:rsidRPr="00EA5559"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(021 - прегледи по службеној дужности)</w:t>
            </w:r>
          </w:p>
          <w:p w14:paraId="7D2BB982" w14:textId="77777777" w:rsidR="00C93CFE" w:rsidRPr="00EA5559" w:rsidRDefault="00C93CFE" w:rsidP="00270154">
            <w:pPr>
              <w:pStyle w:val="Bezrazmaka"/>
              <w:ind w:firstLine="720"/>
              <w:rPr>
                <w:rFonts w:ascii="Times New Roman" w:hAnsi="Times New Roman" w:cs="Times New Roman"/>
                <w:sz w:val="24"/>
                <w:szCs w:val="24"/>
                <w:lang w:val="sr-Cyrl-CS"/>
              </w:rPr>
            </w:pPr>
            <w:r>
              <w:rPr>
                <w:rFonts w:ascii="Times New Roman" w:hAnsi="Times New Roman" w:cs="Times New Roman"/>
                <w:sz w:val="24"/>
                <w:szCs w:val="24"/>
                <w:lang w:val="sr-Cyrl-CS"/>
              </w:rPr>
              <w:t>(155-интегрисани)</w:t>
            </w:r>
          </w:p>
        </w:tc>
        <w:tc>
          <w:tcPr>
            <w:tcW w:w="1666" w:type="dxa"/>
          </w:tcPr>
          <w:p w14:paraId="1178AA96" w14:textId="77777777" w:rsidR="00C93CFE" w:rsidRDefault="00C93CFE" w:rsidP="00270154">
            <w:pPr>
              <w:pStyle w:val="Bezrazmaka"/>
              <w:ind w:firstLine="720"/>
              <w:jc w:val="center"/>
              <w:rPr>
                <w:rFonts w:ascii="Times New Roman" w:hAnsi="Times New Roman" w:cs="Times New Roman"/>
                <w:sz w:val="24"/>
                <w:szCs w:val="24"/>
                <w:lang w:val="en-GB"/>
              </w:rPr>
            </w:pPr>
          </w:p>
          <w:p w14:paraId="5D3507CB" w14:textId="77777777" w:rsidR="00C93CFE" w:rsidRDefault="00C93CFE" w:rsidP="00270154">
            <w:pPr>
              <w:pStyle w:val="Bezrazmaka"/>
              <w:ind w:firstLine="720"/>
              <w:jc w:val="center"/>
              <w:rPr>
                <w:rFonts w:ascii="Times New Roman" w:hAnsi="Times New Roman" w:cs="Times New Roman"/>
                <w:sz w:val="24"/>
                <w:szCs w:val="24"/>
                <w:lang w:val="en-GB"/>
              </w:rPr>
            </w:pPr>
          </w:p>
          <w:p w14:paraId="5678E5A4" w14:textId="3C326EAC" w:rsidR="00C93CFE" w:rsidRDefault="000469BE"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84</w:t>
            </w:r>
          </w:p>
          <w:p w14:paraId="770E97D2" w14:textId="77777777" w:rsidR="00C93CFE" w:rsidRDefault="00C93CFE" w:rsidP="00270154">
            <w:pPr>
              <w:pStyle w:val="Bezrazmaka"/>
              <w:ind w:firstLine="720"/>
              <w:jc w:val="center"/>
              <w:rPr>
                <w:rFonts w:ascii="Times New Roman" w:hAnsi="Times New Roman" w:cs="Times New Roman"/>
                <w:sz w:val="24"/>
                <w:szCs w:val="24"/>
                <w:lang w:val="en-GB"/>
              </w:rPr>
            </w:pPr>
          </w:p>
          <w:p w14:paraId="05E34BED" w14:textId="107AF8E7" w:rsidR="00C93CFE" w:rsidRDefault="000469BE"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307</w:t>
            </w:r>
          </w:p>
          <w:p w14:paraId="7BE487A7" w14:textId="77777777" w:rsidR="00C93CFE" w:rsidRDefault="00C93CFE" w:rsidP="00270154">
            <w:pPr>
              <w:pStyle w:val="Bezrazmaka"/>
              <w:ind w:firstLine="720"/>
              <w:jc w:val="center"/>
              <w:rPr>
                <w:rFonts w:ascii="Times New Roman" w:hAnsi="Times New Roman" w:cs="Times New Roman"/>
                <w:sz w:val="24"/>
                <w:szCs w:val="24"/>
                <w:lang w:val="en-GB"/>
              </w:rPr>
            </w:pPr>
          </w:p>
          <w:p w14:paraId="09351997" w14:textId="77777777" w:rsidR="00C93CFE" w:rsidRDefault="00C93CFE" w:rsidP="00270154">
            <w:pPr>
              <w:pStyle w:val="Bezrazmaka"/>
              <w:ind w:firstLine="720"/>
              <w:jc w:val="center"/>
              <w:rPr>
                <w:rFonts w:ascii="Times New Roman" w:hAnsi="Times New Roman" w:cs="Times New Roman"/>
                <w:sz w:val="24"/>
                <w:szCs w:val="24"/>
                <w:lang w:val="en-GB"/>
              </w:rPr>
            </w:pPr>
          </w:p>
          <w:p w14:paraId="55237C83" w14:textId="2E6D9164" w:rsidR="00C93CFE" w:rsidRPr="000941AB" w:rsidRDefault="000469BE"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C93CFE" w:rsidRPr="00EA5559" w14:paraId="28CE46D5" w14:textId="77777777" w:rsidTr="00270154">
        <w:tc>
          <w:tcPr>
            <w:tcW w:w="1457" w:type="dxa"/>
          </w:tcPr>
          <w:p w14:paraId="593AE59F"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725" w:type="dxa"/>
          </w:tcPr>
          <w:p w14:paraId="4387E62B" w14:textId="77777777" w:rsidR="00C93CFE" w:rsidRPr="00EA5559"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Заштита на раду</w:t>
            </w:r>
          </w:p>
          <w:p w14:paraId="4F95DE8E" w14:textId="77777777" w:rsidR="00C93CFE" w:rsidRPr="00EA5559"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(162 - пријаве послод.о почетку и престанку рада)</w:t>
            </w:r>
          </w:p>
          <w:p w14:paraId="4387CCBF" w14:textId="77777777" w:rsidR="00C93CFE" w:rsidRPr="00EA5559"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(163- повреде на раду)</w:t>
            </w:r>
          </w:p>
          <w:p w14:paraId="4BC68916" w14:textId="77777777" w:rsidR="00C93CFE" w:rsidRDefault="00C93CFE" w:rsidP="00270154">
            <w:pPr>
              <w:pStyle w:val="Bezrazmaka"/>
              <w:ind w:firstLine="720"/>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(164- по службеној дужности и пријаве градилишта) </w:t>
            </w:r>
          </w:p>
          <w:p w14:paraId="1A85F8B2" w14:textId="77777777" w:rsidR="00C93CFE" w:rsidRPr="0064333E" w:rsidRDefault="00C93CFE" w:rsidP="00270154">
            <w:pPr>
              <w:pStyle w:val="Bezrazmaka"/>
              <w:ind w:firstLine="720"/>
              <w:rPr>
                <w:rFonts w:ascii="Times New Roman" w:hAnsi="Times New Roman" w:cs="Times New Roman"/>
                <w:sz w:val="24"/>
                <w:szCs w:val="24"/>
                <w:lang w:val="sr-Cyrl-RS"/>
              </w:rPr>
            </w:pPr>
            <w:r>
              <w:rPr>
                <w:rFonts w:ascii="Times New Roman" w:hAnsi="Times New Roman" w:cs="Times New Roman"/>
                <w:sz w:val="24"/>
                <w:szCs w:val="24"/>
                <w:lang w:val="sr-Cyrl-RS"/>
              </w:rPr>
              <w:t>(361- преглед пословних просторија)</w:t>
            </w:r>
          </w:p>
        </w:tc>
        <w:tc>
          <w:tcPr>
            <w:tcW w:w="1666" w:type="dxa"/>
          </w:tcPr>
          <w:p w14:paraId="20A28721" w14:textId="77777777" w:rsidR="00C93CFE" w:rsidRDefault="00C93CFE" w:rsidP="00270154">
            <w:pPr>
              <w:pStyle w:val="Bezrazmaka"/>
              <w:ind w:firstLine="720"/>
              <w:jc w:val="center"/>
              <w:rPr>
                <w:rFonts w:ascii="Times New Roman" w:hAnsi="Times New Roman" w:cs="Times New Roman"/>
                <w:sz w:val="24"/>
                <w:szCs w:val="24"/>
                <w:lang w:val="sr-Cyrl-RS"/>
              </w:rPr>
            </w:pPr>
          </w:p>
          <w:p w14:paraId="1626B4E3" w14:textId="1C51D8EB" w:rsidR="00C93CFE" w:rsidRDefault="000469BE"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430</w:t>
            </w:r>
          </w:p>
          <w:p w14:paraId="65F62F45" w14:textId="77777777" w:rsidR="00C93CFE" w:rsidRDefault="00C93CFE" w:rsidP="00270154">
            <w:pPr>
              <w:pStyle w:val="Bezrazmaka"/>
              <w:ind w:firstLine="720"/>
              <w:jc w:val="center"/>
              <w:rPr>
                <w:rFonts w:ascii="Times New Roman" w:hAnsi="Times New Roman" w:cs="Times New Roman"/>
                <w:sz w:val="24"/>
                <w:szCs w:val="24"/>
                <w:lang w:val="en-GB"/>
              </w:rPr>
            </w:pPr>
          </w:p>
          <w:p w14:paraId="30805CDC" w14:textId="77777777" w:rsidR="00C93CFE" w:rsidRDefault="00C93CFE" w:rsidP="00270154">
            <w:pPr>
              <w:pStyle w:val="Bezrazmaka"/>
              <w:ind w:firstLine="720"/>
              <w:jc w:val="center"/>
              <w:rPr>
                <w:rFonts w:ascii="Times New Roman" w:hAnsi="Times New Roman" w:cs="Times New Roman"/>
                <w:sz w:val="24"/>
                <w:szCs w:val="24"/>
                <w:lang w:val="en-GB"/>
              </w:rPr>
            </w:pPr>
          </w:p>
          <w:p w14:paraId="477721E3" w14:textId="1F03C210" w:rsidR="00C93CFE" w:rsidRDefault="000469BE"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291</w:t>
            </w:r>
          </w:p>
          <w:p w14:paraId="405BE39F" w14:textId="77777777" w:rsidR="00C93CFE" w:rsidRDefault="00C93CFE" w:rsidP="00270154">
            <w:pPr>
              <w:pStyle w:val="Bezrazmaka"/>
              <w:ind w:firstLine="720"/>
              <w:jc w:val="center"/>
              <w:rPr>
                <w:rFonts w:ascii="Times New Roman" w:hAnsi="Times New Roman" w:cs="Times New Roman"/>
                <w:sz w:val="24"/>
                <w:szCs w:val="24"/>
                <w:lang w:val="en-GB"/>
              </w:rPr>
            </w:pPr>
          </w:p>
          <w:p w14:paraId="203822A8" w14:textId="5C859227" w:rsidR="00C93CFE" w:rsidRDefault="000469BE" w:rsidP="00270154">
            <w:pPr>
              <w:pStyle w:val="Bezrazmaka"/>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247</w:t>
            </w:r>
          </w:p>
          <w:p w14:paraId="24963CFB" w14:textId="77777777" w:rsidR="00C93CFE" w:rsidRDefault="00C93CFE" w:rsidP="00270154">
            <w:pPr>
              <w:pStyle w:val="Bezrazmaka"/>
              <w:ind w:firstLine="720"/>
              <w:jc w:val="center"/>
              <w:rPr>
                <w:rFonts w:ascii="Times New Roman" w:hAnsi="Times New Roman" w:cs="Times New Roman"/>
                <w:sz w:val="24"/>
                <w:szCs w:val="24"/>
                <w:lang w:val="en-GB"/>
              </w:rPr>
            </w:pPr>
          </w:p>
          <w:p w14:paraId="32AE3AA2" w14:textId="77777777" w:rsidR="00C93CFE" w:rsidRDefault="00C93CFE" w:rsidP="00270154">
            <w:pPr>
              <w:pStyle w:val="Bezrazmaka"/>
              <w:ind w:firstLine="720"/>
              <w:jc w:val="center"/>
              <w:rPr>
                <w:rFonts w:ascii="Times New Roman" w:hAnsi="Times New Roman" w:cs="Times New Roman"/>
                <w:sz w:val="24"/>
                <w:szCs w:val="24"/>
                <w:lang w:val="en-GB"/>
              </w:rPr>
            </w:pPr>
          </w:p>
          <w:p w14:paraId="610C1D56" w14:textId="77777777" w:rsidR="00C93CFE" w:rsidRPr="0064333E" w:rsidRDefault="00C93CFE" w:rsidP="00270154">
            <w:pPr>
              <w:pStyle w:val="Bezrazmaka"/>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bl>
    <w:p w14:paraId="0C802403" w14:textId="77777777" w:rsidR="00C93CFE" w:rsidRDefault="00C93CFE" w:rsidP="00C93CFE">
      <w:pPr>
        <w:pStyle w:val="Bezrazmaka"/>
        <w:rPr>
          <w:rFonts w:cs="Times New Roman"/>
          <w:b/>
          <w:i/>
          <w:szCs w:val="24"/>
          <w:lang w:val="sr-Cyrl-CS"/>
        </w:rPr>
      </w:pPr>
    </w:p>
    <w:p w14:paraId="2AF23745" w14:textId="77777777" w:rsidR="00C93CFE" w:rsidRDefault="00C93CFE" w:rsidP="00C93CFE">
      <w:pPr>
        <w:pStyle w:val="Bezrazmaka"/>
        <w:rPr>
          <w:rFonts w:cs="Times New Roman"/>
          <w:b/>
          <w:i/>
          <w:szCs w:val="24"/>
          <w:lang w:val="sr-Cyrl-CS"/>
        </w:rPr>
      </w:pPr>
    </w:p>
    <w:p w14:paraId="293F240A" w14:textId="77777777" w:rsidR="00C93CFE" w:rsidRDefault="00C93CFE" w:rsidP="00C93CFE">
      <w:pPr>
        <w:pStyle w:val="Bezrazmaka"/>
        <w:rPr>
          <w:rFonts w:cs="Times New Roman"/>
          <w:b/>
          <w:i/>
          <w:szCs w:val="24"/>
          <w:lang w:val="sr-Cyrl-CS"/>
        </w:rPr>
      </w:pPr>
      <w:r>
        <w:rPr>
          <w:rFonts w:cs="Times New Roman"/>
          <w:b/>
          <w:i/>
          <w:szCs w:val="24"/>
          <w:lang w:val="sr-Cyrl-CS"/>
        </w:rPr>
        <w:lastRenderedPageBreak/>
        <w:t>Министарство државне управе и локалне самоуправе</w:t>
      </w:r>
    </w:p>
    <w:p w14:paraId="76566288" w14:textId="77777777" w:rsidR="00C93CFE" w:rsidRDefault="00C93CFE" w:rsidP="00C93CFE">
      <w:pPr>
        <w:pStyle w:val="Bezrazmaka"/>
        <w:rPr>
          <w:rFonts w:cs="Times New Roman"/>
          <w:szCs w:val="24"/>
          <w:lang w:val="sr-Cyrl-CS"/>
        </w:rPr>
      </w:pPr>
    </w:p>
    <w:tbl>
      <w:tblPr>
        <w:tblStyle w:val="Koordinatnamreatabele"/>
        <w:tblW w:w="0" w:type="auto"/>
        <w:tblLook w:val="04A0" w:firstRow="1" w:lastRow="0" w:firstColumn="1" w:lastColumn="0" w:noHBand="0" w:noVBand="1"/>
      </w:tblPr>
      <w:tblGrid>
        <w:gridCol w:w="1413"/>
        <w:gridCol w:w="2835"/>
        <w:gridCol w:w="1701"/>
      </w:tblGrid>
      <w:tr w:rsidR="00C93CFE" w14:paraId="7ED7697A" w14:textId="77777777" w:rsidTr="00270154">
        <w:tc>
          <w:tcPr>
            <w:tcW w:w="1413" w:type="dxa"/>
          </w:tcPr>
          <w:p w14:paraId="6B0EDF82" w14:textId="77777777" w:rsidR="00C93CFE" w:rsidRPr="00BF5195" w:rsidRDefault="00C93CFE" w:rsidP="00270154">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14:paraId="34A171D8" w14:textId="77777777" w:rsidR="00C93CFE" w:rsidRPr="00BF5195" w:rsidRDefault="00C93CFE" w:rsidP="00270154">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Инспекција</w:t>
            </w:r>
          </w:p>
        </w:tc>
        <w:tc>
          <w:tcPr>
            <w:tcW w:w="1701" w:type="dxa"/>
          </w:tcPr>
          <w:p w14:paraId="30992970" w14:textId="77777777" w:rsidR="00C93CFE" w:rsidRPr="00BF5195" w:rsidRDefault="00C93CFE" w:rsidP="00270154">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Укупно</w:t>
            </w:r>
          </w:p>
        </w:tc>
      </w:tr>
      <w:tr w:rsidR="00C93CFE" w14:paraId="352DA31A" w14:textId="77777777" w:rsidTr="00270154">
        <w:tc>
          <w:tcPr>
            <w:tcW w:w="1413" w:type="dxa"/>
          </w:tcPr>
          <w:p w14:paraId="28F66B94"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14:paraId="1089C2CB"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Управна инспекција</w:t>
            </w:r>
          </w:p>
          <w:p w14:paraId="100297CD"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(038-по службеној дужности)</w:t>
            </w:r>
          </w:p>
          <w:p w14:paraId="4E8653D6" w14:textId="77777777" w:rsidR="00C93CFE" w:rsidRDefault="00C93CFE" w:rsidP="00270154">
            <w:pPr>
              <w:pStyle w:val="Bezrazmaka"/>
              <w:rPr>
                <w:rFonts w:ascii="Times New Roman" w:hAnsi="Times New Roman" w:cs="Times New Roman"/>
                <w:sz w:val="24"/>
                <w:szCs w:val="24"/>
                <w:lang w:val="sr-Cyrl-CS"/>
              </w:rPr>
            </w:pPr>
          </w:p>
          <w:p w14:paraId="124B13B5"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(070 – по захтеву странке)</w:t>
            </w:r>
          </w:p>
          <w:p w14:paraId="653FCDDC" w14:textId="77777777" w:rsidR="00C93CFE" w:rsidRDefault="00C93CFE" w:rsidP="00270154">
            <w:pPr>
              <w:pStyle w:val="Bezrazmaka"/>
              <w:rPr>
                <w:rFonts w:ascii="Times New Roman" w:hAnsi="Times New Roman" w:cs="Times New Roman"/>
                <w:sz w:val="24"/>
                <w:szCs w:val="24"/>
                <w:lang w:val="sr-Cyrl-CS"/>
              </w:rPr>
            </w:pPr>
          </w:p>
          <w:p w14:paraId="5BC95938" w14:textId="77777777" w:rsidR="00C93CFE" w:rsidRDefault="00C93CFE" w:rsidP="00270154">
            <w:pPr>
              <w:pStyle w:val="Bezrazmaka"/>
              <w:rPr>
                <w:rFonts w:ascii="Times New Roman" w:hAnsi="Times New Roman" w:cs="Times New Roman"/>
                <w:sz w:val="24"/>
                <w:szCs w:val="24"/>
                <w:lang w:val="sr-Cyrl-CS"/>
              </w:rPr>
            </w:pPr>
          </w:p>
        </w:tc>
        <w:tc>
          <w:tcPr>
            <w:tcW w:w="1701" w:type="dxa"/>
          </w:tcPr>
          <w:p w14:paraId="5670B38D" w14:textId="77777777" w:rsidR="00C93CFE" w:rsidRDefault="00C93CFE" w:rsidP="00270154">
            <w:pPr>
              <w:pStyle w:val="Bezrazmaka"/>
              <w:rPr>
                <w:rFonts w:ascii="Times New Roman" w:hAnsi="Times New Roman" w:cs="Times New Roman"/>
                <w:sz w:val="24"/>
                <w:szCs w:val="24"/>
                <w:lang w:val="sr-Cyrl-CS"/>
              </w:rPr>
            </w:pPr>
          </w:p>
          <w:p w14:paraId="3CA50BE1" w14:textId="7028FEBE" w:rsidR="00C93CFE" w:rsidRPr="00947DC4" w:rsidRDefault="00947DC4" w:rsidP="00270154">
            <w:pPr>
              <w:pStyle w:val="Bezrazmaka"/>
              <w:jc w:val="center"/>
              <w:rPr>
                <w:rFonts w:ascii="Times New Roman" w:hAnsi="Times New Roman" w:cs="Times New Roman"/>
                <w:sz w:val="24"/>
                <w:szCs w:val="24"/>
                <w:lang w:val="sr-Latn-RS"/>
              </w:rPr>
            </w:pPr>
            <w:r>
              <w:rPr>
                <w:rFonts w:ascii="Times New Roman" w:hAnsi="Times New Roman" w:cs="Times New Roman"/>
                <w:sz w:val="24"/>
                <w:szCs w:val="24"/>
                <w:lang w:val="sr-Latn-RS"/>
              </w:rPr>
              <w:t>51</w:t>
            </w:r>
          </w:p>
          <w:p w14:paraId="22C5808B" w14:textId="77777777" w:rsidR="00C93CFE" w:rsidRDefault="00C93CFE" w:rsidP="00270154">
            <w:pPr>
              <w:pStyle w:val="Bezrazmaka"/>
              <w:jc w:val="center"/>
              <w:rPr>
                <w:rFonts w:ascii="Times New Roman" w:hAnsi="Times New Roman" w:cs="Times New Roman"/>
                <w:sz w:val="24"/>
                <w:szCs w:val="24"/>
                <w:lang w:val="sr-Cyrl-CS"/>
              </w:rPr>
            </w:pPr>
          </w:p>
          <w:p w14:paraId="0DE12B1E" w14:textId="77777777" w:rsidR="00C93CFE" w:rsidRDefault="00C93CFE" w:rsidP="00270154">
            <w:pPr>
              <w:pStyle w:val="Bezrazmaka"/>
              <w:jc w:val="center"/>
              <w:rPr>
                <w:rFonts w:ascii="Times New Roman" w:hAnsi="Times New Roman" w:cs="Times New Roman"/>
                <w:sz w:val="24"/>
                <w:szCs w:val="24"/>
                <w:lang w:val="sr-Cyrl-CS"/>
              </w:rPr>
            </w:pPr>
          </w:p>
          <w:p w14:paraId="123FD07A" w14:textId="58405C71" w:rsidR="00C93CFE" w:rsidRPr="00947DC4" w:rsidRDefault="00947DC4" w:rsidP="00270154">
            <w:pPr>
              <w:pStyle w:val="Bezrazmaka"/>
              <w:jc w:val="center"/>
              <w:rPr>
                <w:rFonts w:ascii="Times New Roman" w:hAnsi="Times New Roman" w:cs="Times New Roman"/>
                <w:sz w:val="24"/>
                <w:szCs w:val="24"/>
                <w:lang w:val="sr-Latn-RS"/>
              </w:rPr>
            </w:pPr>
            <w:r>
              <w:rPr>
                <w:rFonts w:ascii="Times New Roman" w:hAnsi="Times New Roman" w:cs="Times New Roman"/>
                <w:sz w:val="24"/>
                <w:szCs w:val="24"/>
                <w:lang w:val="sr-Latn-RS"/>
              </w:rPr>
              <w:t>74</w:t>
            </w:r>
          </w:p>
        </w:tc>
      </w:tr>
    </w:tbl>
    <w:p w14:paraId="32D6DA90" w14:textId="77777777" w:rsidR="00C93CFE" w:rsidRDefault="00C93CFE" w:rsidP="00C93CFE">
      <w:pPr>
        <w:pStyle w:val="Bezrazmaka"/>
        <w:rPr>
          <w:rFonts w:cs="Times New Roman"/>
          <w:b/>
          <w:i/>
          <w:szCs w:val="24"/>
          <w:lang w:val="sr-Cyrl-CS"/>
        </w:rPr>
      </w:pPr>
    </w:p>
    <w:p w14:paraId="778B900A" w14:textId="77777777" w:rsidR="00C93CFE" w:rsidRDefault="00C93CFE" w:rsidP="00C93CFE">
      <w:pPr>
        <w:pStyle w:val="Bezrazmaka"/>
        <w:rPr>
          <w:rFonts w:cs="Times New Roman"/>
          <w:b/>
          <w:i/>
          <w:szCs w:val="24"/>
          <w:lang w:val="sr-Cyrl-CS"/>
        </w:rPr>
      </w:pPr>
      <w:r>
        <w:rPr>
          <w:rFonts w:cs="Times New Roman"/>
          <w:b/>
          <w:i/>
          <w:szCs w:val="24"/>
          <w:lang w:val="sr-Cyrl-CS"/>
        </w:rPr>
        <w:t>Министарство здравља</w:t>
      </w:r>
    </w:p>
    <w:p w14:paraId="4021C5A5" w14:textId="77777777" w:rsidR="00C93CFE" w:rsidRDefault="00C93CFE" w:rsidP="00C93CFE">
      <w:pPr>
        <w:pStyle w:val="Bezrazmaka"/>
        <w:rPr>
          <w:rFonts w:cs="Times New Roman"/>
          <w:b/>
          <w:i/>
          <w:szCs w:val="24"/>
          <w:lang w:val="sr-Cyrl-CS"/>
        </w:rPr>
      </w:pPr>
    </w:p>
    <w:tbl>
      <w:tblPr>
        <w:tblStyle w:val="Koordinatnamreatabele"/>
        <w:tblW w:w="0" w:type="auto"/>
        <w:tblLook w:val="04A0" w:firstRow="1" w:lastRow="0" w:firstColumn="1" w:lastColumn="0" w:noHBand="0" w:noVBand="1"/>
      </w:tblPr>
      <w:tblGrid>
        <w:gridCol w:w="1413"/>
        <w:gridCol w:w="2835"/>
        <w:gridCol w:w="1701"/>
      </w:tblGrid>
      <w:tr w:rsidR="00C93CFE" w14:paraId="0A27FC6F" w14:textId="77777777" w:rsidTr="00270154">
        <w:tc>
          <w:tcPr>
            <w:tcW w:w="1413" w:type="dxa"/>
          </w:tcPr>
          <w:p w14:paraId="6AA82813" w14:textId="77777777" w:rsidR="00C93CFE" w:rsidRPr="00BF5195" w:rsidRDefault="00C93CFE" w:rsidP="00270154">
            <w:pPr>
              <w:pStyle w:val="Bezrazmaka"/>
              <w:jc w:val="center"/>
              <w:rPr>
                <w:rFonts w:ascii="Times New Roman" w:hAnsi="Times New Roman" w:cs="Times New Roman"/>
                <w:b/>
                <w:sz w:val="24"/>
                <w:szCs w:val="24"/>
                <w:lang w:val="sr-Cyrl-CS"/>
              </w:rPr>
            </w:pPr>
            <w:r w:rsidRPr="00BF5195">
              <w:rPr>
                <w:rFonts w:ascii="Times New Roman" w:hAnsi="Times New Roman" w:cs="Times New Roman"/>
                <w:b/>
                <w:sz w:val="24"/>
                <w:szCs w:val="24"/>
                <w:lang w:val="sr-Cyrl-CS"/>
              </w:rPr>
              <w:t>Р.б.</w:t>
            </w:r>
          </w:p>
        </w:tc>
        <w:tc>
          <w:tcPr>
            <w:tcW w:w="2835" w:type="dxa"/>
          </w:tcPr>
          <w:p w14:paraId="501658A3" w14:textId="77777777" w:rsidR="00C93CFE" w:rsidRDefault="00C93CFE" w:rsidP="00270154">
            <w:pPr>
              <w:pStyle w:val="Bezrazmaka"/>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Инспекција</w:t>
            </w:r>
          </w:p>
        </w:tc>
        <w:tc>
          <w:tcPr>
            <w:tcW w:w="1701" w:type="dxa"/>
          </w:tcPr>
          <w:p w14:paraId="04534919" w14:textId="77777777" w:rsidR="00C93CFE" w:rsidRDefault="00C93CFE" w:rsidP="00270154">
            <w:pPr>
              <w:pStyle w:val="Bezrazmaka"/>
              <w:jc w:val="center"/>
              <w:rPr>
                <w:rFonts w:ascii="Times New Roman" w:hAnsi="Times New Roman" w:cs="Times New Roman"/>
                <w:b/>
                <w:i/>
                <w:sz w:val="24"/>
                <w:szCs w:val="24"/>
                <w:lang w:val="sr-Cyrl-CS"/>
              </w:rPr>
            </w:pPr>
            <w:r w:rsidRPr="00BF5195">
              <w:rPr>
                <w:rFonts w:ascii="Times New Roman" w:hAnsi="Times New Roman" w:cs="Times New Roman"/>
                <w:b/>
                <w:sz w:val="24"/>
                <w:szCs w:val="24"/>
                <w:lang w:val="sr-Cyrl-CS"/>
              </w:rPr>
              <w:t>Укупно</w:t>
            </w:r>
          </w:p>
        </w:tc>
      </w:tr>
      <w:tr w:rsidR="00C93CFE" w14:paraId="1ED5E846" w14:textId="77777777" w:rsidTr="00270154">
        <w:tc>
          <w:tcPr>
            <w:tcW w:w="1413" w:type="dxa"/>
          </w:tcPr>
          <w:p w14:paraId="3B0BD237" w14:textId="77777777" w:rsidR="00C93CFE" w:rsidRPr="009252B5"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835" w:type="dxa"/>
          </w:tcPr>
          <w:p w14:paraId="4F8C620B"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Санитарна инспекција</w:t>
            </w:r>
          </w:p>
          <w:p w14:paraId="579A2692" w14:textId="77777777" w:rsidR="00C93CFE"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53- по службеној дужности</w:t>
            </w:r>
          </w:p>
          <w:p w14:paraId="4FC6A26E" w14:textId="77777777" w:rsidR="00C93CFE" w:rsidRPr="009252B5" w:rsidRDefault="00C93CFE" w:rsidP="00270154">
            <w:pPr>
              <w:pStyle w:val="Bezrazmaka"/>
              <w:rPr>
                <w:rFonts w:ascii="Times New Roman" w:hAnsi="Times New Roman" w:cs="Times New Roman"/>
                <w:sz w:val="24"/>
                <w:szCs w:val="24"/>
                <w:lang w:val="sr-Cyrl-CS"/>
              </w:rPr>
            </w:pPr>
            <w:r>
              <w:rPr>
                <w:rFonts w:ascii="Times New Roman" w:hAnsi="Times New Roman" w:cs="Times New Roman"/>
                <w:sz w:val="24"/>
                <w:szCs w:val="24"/>
                <w:lang w:val="sr-Cyrl-CS"/>
              </w:rPr>
              <w:t>512-клицоноше и есхумације</w:t>
            </w:r>
          </w:p>
        </w:tc>
        <w:tc>
          <w:tcPr>
            <w:tcW w:w="1701" w:type="dxa"/>
          </w:tcPr>
          <w:p w14:paraId="12522550" w14:textId="77777777" w:rsidR="00C93CFE" w:rsidRDefault="00C93CFE" w:rsidP="00270154">
            <w:pPr>
              <w:pStyle w:val="Bezrazmaka"/>
              <w:jc w:val="center"/>
              <w:rPr>
                <w:rFonts w:ascii="Times New Roman" w:hAnsi="Times New Roman" w:cs="Times New Roman"/>
                <w:sz w:val="24"/>
                <w:szCs w:val="24"/>
                <w:lang w:val="sr-Cyrl-CS"/>
              </w:rPr>
            </w:pPr>
          </w:p>
          <w:p w14:paraId="746E2F3F" w14:textId="0103964E" w:rsidR="00C93CFE" w:rsidRPr="00947DC4" w:rsidRDefault="00947DC4" w:rsidP="00270154">
            <w:pPr>
              <w:pStyle w:val="Bezrazmaka"/>
              <w:jc w:val="center"/>
              <w:rPr>
                <w:rFonts w:ascii="Times New Roman" w:hAnsi="Times New Roman" w:cs="Times New Roman"/>
                <w:sz w:val="24"/>
                <w:szCs w:val="24"/>
                <w:lang w:val="sr-Latn-RS"/>
              </w:rPr>
            </w:pPr>
            <w:r>
              <w:rPr>
                <w:rFonts w:ascii="Times New Roman" w:hAnsi="Times New Roman" w:cs="Times New Roman"/>
                <w:sz w:val="24"/>
                <w:szCs w:val="24"/>
                <w:lang w:val="sr-Latn-RS"/>
              </w:rPr>
              <w:t>880</w:t>
            </w:r>
          </w:p>
          <w:p w14:paraId="42178523" w14:textId="77777777" w:rsidR="00C93CFE" w:rsidRDefault="00C93CFE" w:rsidP="00270154">
            <w:pPr>
              <w:pStyle w:val="Bezrazmaka"/>
              <w:jc w:val="center"/>
              <w:rPr>
                <w:rFonts w:ascii="Times New Roman" w:hAnsi="Times New Roman" w:cs="Times New Roman"/>
                <w:sz w:val="24"/>
                <w:szCs w:val="24"/>
                <w:lang w:val="sr-Cyrl-CS"/>
              </w:rPr>
            </w:pPr>
          </w:p>
          <w:p w14:paraId="1B5B764B" w14:textId="69B5D05E" w:rsidR="00C93CFE" w:rsidRPr="00947DC4" w:rsidRDefault="00947DC4" w:rsidP="00270154">
            <w:pPr>
              <w:pStyle w:val="Bezrazmaka"/>
              <w:jc w:val="center"/>
              <w:rPr>
                <w:rFonts w:ascii="Times New Roman" w:hAnsi="Times New Roman" w:cs="Times New Roman"/>
                <w:sz w:val="24"/>
                <w:szCs w:val="24"/>
                <w:lang w:val="sr-Latn-RS"/>
              </w:rPr>
            </w:pPr>
            <w:r>
              <w:rPr>
                <w:rFonts w:ascii="Times New Roman" w:hAnsi="Times New Roman" w:cs="Times New Roman"/>
                <w:sz w:val="24"/>
                <w:szCs w:val="24"/>
                <w:lang w:val="sr-Latn-RS"/>
              </w:rPr>
              <w:t>575</w:t>
            </w:r>
          </w:p>
        </w:tc>
      </w:tr>
    </w:tbl>
    <w:p w14:paraId="0F3C94C8" w14:textId="77777777" w:rsidR="00C93CFE" w:rsidRDefault="00C93CFE" w:rsidP="00C93CFE">
      <w:pPr>
        <w:pStyle w:val="Bezrazmaka"/>
        <w:rPr>
          <w:rFonts w:cs="Times New Roman"/>
          <w:b/>
          <w:i/>
          <w:szCs w:val="24"/>
          <w:lang w:val="sr-Cyrl-CS"/>
        </w:rPr>
      </w:pPr>
    </w:p>
    <w:p w14:paraId="22247DD9" w14:textId="77777777" w:rsidR="00C93CFE" w:rsidRPr="00EA5559" w:rsidRDefault="00C93CFE" w:rsidP="00C93CFE">
      <w:pPr>
        <w:pStyle w:val="Bezrazmaka"/>
        <w:ind w:firstLine="720"/>
        <w:rPr>
          <w:rFonts w:cs="Times New Roman"/>
          <w:b/>
          <w:i/>
          <w:szCs w:val="24"/>
          <w:lang w:val="sr-Cyrl-CS"/>
        </w:rPr>
      </w:pPr>
    </w:p>
    <w:p w14:paraId="6CFCA25B" w14:textId="77777777" w:rsidR="00C93CFE" w:rsidRPr="00EA5559" w:rsidRDefault="00C93CFE" w:rsidP="00C93CFE">
      <w:pPr>
        <w:pStyle w:val="Bezrazmaka"/>
        <w:rPr>
          <w:rFonts w:cs="Times New Roman"/>
          <w:b/>
          <w:i/>
          <w:szCs w:val="24"/>
          <w:lang w:val="sr-Cyrl-CS"/>
        </w:rPr>
      </w:pPr>
      <w:r w:rsidRPr="00EA5559">
        <w:rPr>
          <w:rFonts w:cs="Times New Roman"/>
          <w:b/>
          <w:i/>
          <w:szCs w:val="24"/>
          <w:lang w:val="sr-Cyrl-CS"/>
        </w:rPr>
        <w:t>Општа служба Борског управног округа</w:t>
      </w:r>
    </w:p>
    <w:p w14:paraId="32ED6390" w14:textId="77777777" w:rsidR="00C93CFE" w:rsidRPr="00EA5559" w:rsidRDefault="00C93CFE" w:rsidP="00C93CFE">
      <w:pPr>
        <w:pStyle w:val="Bezrazmaka"/>
        <w:ind w:firstLine="720"/>
        <w:rPr>
          <w:rFonts w:cs="Times New Roman"/>
          <w:b/>
          <w:i/>
          <w:szCs w:val="24"/>
          <w:lang w:val="sr-Cyrl-CS"/>
        </w:rPr>
      </w:pPr>
    </w:p>
    <w:p w14:paraId="5811515F" w14:textId="77777777" w:rsidR="00C93CFE" w:rsidRPr="00EA5559" w:rsidRDefault="00C93CFE" w:rsidP="00C93CFE">
      <w:pPr>
        <w:pStyle w:val="Bezrazmaka"/>
        <w:ind w:firstLine="720"/>
        <w:rPr>
          <w:rFonts w:cs="Times New Roman"/>
          <w:b/>
          <w:i/>
          <w:szCs w:val="24"/>
          <w:lang w:val="sr-Cyrl-CS"/>
        </w:rPr>
      </w:pPr>
    </w:p>
    <w:tbl>
      <w:tblPr>
        <w:tblStyle w:val="Koordinatnamreatabele"/>
        <w:tblW w:w="0" w:type="auto"/>
        <w:tblLook w:val="01E0" w:firstRow="1" w:lastRow="1" w:firstColumn="1" w:lastColumn="1" w:noHBand="0" w:noVBand="0"/>
      </w:tblPr>
      <w:tblGrid>
        <w:gridCol w:w="1457"/>
        <w:gridCol w:w="2579"/>
        <w:gridCol w:w="1913"/>
      </w:tblGrid>
      <w:tr w:rsidR="00C93CFE" w:rsidRPr="00EA5559" w14:paraId="10BC7B20" w14:textId="77777777" w:rsidTr="00270154">
        <w:tc>
          <w:tcPr>
            <w:tcW w:w="1457" w:type="dxa"/>
          </w:tcPr>
          <w:p w14:paraId="2B6B7CFC" w14:textId="77777777" w:rsidR="00C93CFE" w:rsidRPr="00EA5559" w:rsidRDefault="00C93CFE" w:rsidP="00270154">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Р</w:t>
            </w:r>
            <w:r>
              <w:rPr>
                <w:rFonts w:ascii="Times New Roman" w:hAnsi="Times New Roman" w:cs="Times New Roman"/>
                <w:b/>
                <w:sz w:val="24"/>
                <w:szCs w:val="24"/>
                <w:lang w:val="sr-Cyrl-CS"/>
              </w:rPr>
              <w:t>р</w:t>
            </w:r>
            <w:r w:rsidRPr="00EA5559">
              <w:rPr>
                <w:rFonts w:ascii="Times New Roman" w:hAnsi="Times New Roman" w:cs="Times New Roman"/>
                <w:b/>
                <w:sz w:val="24"/>
                <w:szCs w:val="24"/>
                <w:lang w:val="sr-Cyrl-CS"/>
              </w:rPr>
              <w:t>.б.</w:t>
            </w:r>
          </w:p>
        </w:tc>
        <w:tc>
          <w:tcPr>
            <w:tcW w:w="2579" w:type="dxa"/>
          </w:tcPr>
          <w:p w14:paraId="55A6905C" w14:textId="77777777" w:rsidR="00C93CFE" w:rsidRPr="00EA5559" w:rsidRDefault="00C93CFE" w:rsidP="00270154">
            <w:pPr>
              <w:pStyle w:val="Bezrazmaka"/>
              <w:ind w:firstLine="720"/>
              <w:jc w:val="both"/>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Опис</w:t>
            </w:r>
          </w:p>
        </w:tc>
        <w:tc>
          <w:tcPr>
            <w:tcW w:w="1913" w:type="dxa"/>
          </w:tcPr>
          <w:p w14:paraId="71FCF7D4" w14:textId="77777777" w:rsidR="00C93CFE" w:rsidRPr="00EA5559" w:rsidRDefault="00C93CFE" w:rsidP="00270154">
            <w:pPr>
              <w:pStyle w:val="Bezrazmaka"/>
              <w:jc w:val="center"/>
              <w:rPr>
                <w:rFonts w:ascii="Times New Roman" w:hAnsi="Times New Roman" w:cs="Times New Roman"/>
                <w:b/>
                <w:sz w:val="24"/>
                <w:szCs w:val="24"/>
                <w:lang w:val="sr-Cyrl-CS"/>
              </w:rPr>
            </w:pPr>
            <w:r w:rsidRPr="00EA5559">
              <w:rPr>
                <w:rFonts w:ascii="Times New Roman" w:hAnsi="Times New Roman" w:cs="Times New Roman"/>
                <w:b/>
                <w:sz w:val="24"/>
                <w:szCs w:val="24"/>
                <w:lang w:val="sr-Cyrl-CS"/>
              </w:rPr>
              <w:t>Укупно</w:t>
            </w:r>
          </w:p>
        </w:tc>
      </w:tr>
      <w:tr w:rsidR="00C93CFE" w:rsidRPr="00EA5559" w14:paraId="03E2CB89" w14:textId="77777777" w:rsidTr="00270154">
        <w:tc>
          <w:tcPr>
            <w:tcW w:w="1457" w:type="dxa"/>
          </w:tcPr>
          <w:p w14:paraId="29CC3EE3"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579" w:type="dxa"/>
          </w:tcPr>
          <w:p w14:paraId="1B955027"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 xml:space="preserve">Начелник округа и Општа служба </w:t>
            </w:r>
          </w:p>
          <w:p w14:paraId="4A3098CC" w14:textId="77777777" w:rsidR="00C93CFE" w:rsidRPr="00EA5559" w:rsidRDefault="00C93CFE" w:rsidP="00270154">
            <w:pPr>
              <w:pStyle w:val="Bezrazmaka"/>
              <w:ind w:firstLine="720"/>
              <w:jc w:val="both"/>
              <w:rPr>
                <w:rFonts w:ascii="Times New Roman" w:hAnsi="Times New Roman" w:cs="Times New Roman"/>
                <w:sz w:val="24"/>
                <w:szCs w:val="24"/>
                <w:lang w:val="sr-Cyrl-CS"/>
              </w:rPr>
            </w:pPr>
            <w:r w:rsidRPr="00EA5559">
              <w:rPr>
                <w:rFonts w:ascii="Times New Roman" w:hAnsi="Times New Roman" w:cs="Times New Roman"/>
                <w:sz w:val="24"/>
                <w:szCs w:val="24"/>
                <w:lang w:val="sr-Cyrl-CS"/>
              </w:rPr>
              <w:t>(914)</w:t>
            </w:r>
          </w:p>
        </w:tc>
        <w:tc>
          <w:tcPr>
            <w:tcW w:w="1913" w:type="dxa"/>
          </w:tcPr>
          <w:p w14:paraId="45629F87" w14:textId="77777777" w:rsidR="00C93CFE" w:rsidRDefault="00C93CFE" w:rsidP="00270154">
            <w:pPr>
              <w:pStyle w:val="Bezrazmaka"/>
              <w:ind w:firstLine="720"/>
              <w:jc w:val="both"/>
              <w:rPr>
                <w:rFonts w:ascii="Times New Roman" w:hAnsi="Times New Roman" w:cs="Times New Roman"/>
                <w:sz w:val="24"/>
                <w:szCs w:val="24"/>
                <w:lang w:val="sr-Cyrl-CS"/>
              </w:rPr>
            </w:pPr>
          </w:p>
          <w:p w14:paraId="738EDA94" w14:textId="54428E58" w:rsidR="00C93CFE" w:rsidRPr="00947DC4" w:rsidRDefault="00947DC4" w:rsidP="00270154">
            <w:pPr>
              <w:pStyle w:val="Bezrazmaka"/>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111</w:t>
            </w:r>
          </w:p>
          <w:p w14:paraId="4A64461E" w14:textId="77777777" w:rsidR="00C93CFE" w:rsidRPr="009D74CA" w:rsidRDefault="00C93CFE" w:rsidP="00270154">
            <w:pPr>
              <w:pStyle w:val="Bezrazmaka"/>
              <w:ind w:firstLine="720"/>
              <w:jc w:val="both"/>
              <w:rPr>
                <w:rFonts w:ascii="Times New Roman" w:hAnsi="Times New Roman" w:cs="Times New Roman"/>
                <w:sz w:val="24"/>
                <w:szCs w:val="24"/>
                <w:lang w:val="sr-Cyrl-RS"/>
              </w:rPr>
            </w:pPr>
          </w:p>
        </w:tc>
      </w:tr>
    </w:tbl>
    <w:p w14:paraId="2EA70A0E" w14:textId="278BA067" w:rsidR="00C93CFE" w:rsidRPr="00460AB9" w:rsidRDefault="00C93CFE" w:rsidP="00C93CFE">
      <w:pPr>
        <w:pStyle w:val="Bezrazmaka"/>
        <w:jc w:val="both"/>
        <w:rPr>
          <w:rFonts w:cs="Times New Roman"/>
          <w:szCs w:val="24"/>
          <w:lang w:val="sr-Latn-RS"/>
        </w:rPr>
      </w:pPr>
      <w:r>
        <w:rPr>
          <w:rFonts w:cs="Times New Roman"/>
          <w:szCs w:val="24"/>
          <w:lang w:val="sr-Cyrl-CS"/>
        </w:rPr>
        <w:t xml:space="preserve">                                                              УКУПНО:        </w:t>
      </w:r>
      <w:r w:rsidR="00460AB9">
        <w:rPr>
          <w:rFonts w:cs="Times New Roman"/>
          <w:szCs w:val="24"/>
          <w:lang w:val="sr-Latn-RS"/>
        </w:rPr>
        <w:t>6.102</w:t>
      </w:r>
    </w:p>
    <w:p w14:paraId="59399945" w14:textId="77777777" w:rsidR="00C93CFE" w:rsidRDefault="00C93CFE" w:rsidP="00C93CFE">
      <w:pPr>
        <w:pStyle w:val="Bezrazmaka"/>
        <w:jc w:val="both"/>
        <w:rPr>
          <w:rFonts w:cs="Times New Roman"/>
          <w:szCs w:val="24"/>
          <w:lang w:val="sr-Cyrl-CS"/>
        </w:rPr>
      </w:pPr>
    </w:p>
    <w:p w14:paraId="11B9D246" w14:textId="77777777" w:rsidR="00C93CFE" w:rsidRDefault="00C93CFE" w:rsidP="00C93CFE">
      <w:pPr>
        <w:pStyle w:val="Bezrazmaka"/>
        <w:jc w:val="both"/>
        <w:rPr>
          <w:rFonts w:cs="Times New Roman"/>
          <w:szCs w:val="24"/>
          <w:lang w:val="sr-Cyrl-CS"/>
        </w:rPr>
      </w:pPr>
    </w:p>
    <w:p w14:paraId="20C4719E" w14:textId="2E9191C7" w:rsidR="00C93CFE" w:rsidRDefault="00C93CFE" w:rsidP="00C93CFE">
      <w:pPr>
        <w:ind w:firstLine="720"/>
        <w:jc w:val="both"/>
        <w:rPr>
          <w:rFonts w:cs="Times New Roman"/>
          <w:szCs w:val="24"/>
          <w:lang w:val="sr-Cyrl-CS"/>
        </w:rPr>
      </w:pPr>
      <w:r>
        <w:rPr>
          <w:rFonts w:cs="Times New Roman"/>
          <w:szCs w:val="24"/>
          <w:lang w:val="sr-Cyrl-CS"/>
        </w:rPr>
        <w:t>У 202</w:t>
      </w:r>
      <w:r w:rsidR="00963C99">
        <w:rPr>
          <w:rFonts w:cs="Times New Roman"/>
          <w:szCs w:val="24"/>
          <w:lang w:val="sr-Latn-RS"/>
        </w:rPr>
        <w:t>1</w:t>
      </w:r>
      <w:r>
        <w:rPr>
          <w:rFonts w:cs="Times New Roman"/>
          <w:szCs w:val="24"/>
          <w:lang w:val="sr-Cyrl-CS"/>
        </w:rPr>
        <w:t xml:space="preserve">. години </w:t>
      </w:r>
      <w:r w:rsidR="00963C99">
        <w:rPr>
          <w:rFonts w:cs="Times New Roman"/>
          <w:szCs w:val="24"/>
          <w:lang w:val="sr-Cyrl-RS"/>
        </w:rPr>
        <w:t xml:space="preserve">настављени су </w:t>
      </w:r>
      <w:r>
        <w:rPr>
          <w:rFonts w:cs="Times New Roman"/>
          <w:szCs w:val="24"/>
          <w:lang w:val="sr-Cyrl-CS"/>
        </w:rPr>
        <w:t xml:space="preserve">радови на одржавању пословног простора у згради Борског управног округа и пословног простора Окружних подручних јединица у </w:t>
      </w:r>
      <w:r>
        <w:rPr>
          <w:rFonts w:cs="Times New Roman"/>
          <w:szCs w:val="24"/>
          <w:lang w:val="sr-Cyrl-RS"/>
        </w:rPr>
        <w:t>Кладову и Неготину</w:t>
      </w:r>
      <w:r>
        <w:rPr>
          <w:rFonts w:cs="Times New Roman"/>
          <w:szCs w:val="24"/>
          <w:lang w:val="sr-Cyrl-CS"/>
        </w:rPr>
        <w:t xml:space="preserve"> </w:t>
      </w:r>
      <w:r w:rsidR="00963C99">
        <w:rPr>
          <w:rFonts w:cs="Times New Roman"/>
          <w:szCs w:val="24"/>
          <w:lang w:val="sr-Cyrl-CS"/>
        </w:rPr>
        <w:t xml:space="preserve">који </w:t>
      </w:r>
      <w:r>
        <w:rPr>
          <w:rFonts w:cs="Times New Roman"/>
          <w:szCs w:val="24"/>
          <w:lang w:val="sr-Cyrl-CS"/>
        </w:rPr>
        <w:t xml:space="preserve">су умногоме побољшали услове за рад запослених. </w:t>
      </w:r>
    </w:p>
    <w:p w14:paraId="2B4777FE" w14:textId="57D458C1" w:rsidR="00C93CFE" w:rsidRDefault="00963C99" w:rsidP="00C93CFE">
      <w:pPr>
        <w:ind w:firstLine="720"/>
        <w:jc w:val="both"/>
        <w:rPr>
          <w:rFonts w:cs="Times New Roman"/>
          <w:szCs w:val="24"/>
          <w:lang w:val="sr-Cyrl-CS"/>
        </w:rPr>
      </w:pPr>
      <w:r>
        <w:rPr>
          <w:rFonts w:cs="Times New Roman"/>
          <w:szCs w:val="24"/>
          <w:lang w:val="sr-Cyrl-CS"/>
        </w:rPr>
        <w:t xml:space="preserve">У првој половини </w:t>
      </w:r>
      <w:r w:rsidR="00C93CFE">
        <w:rPr>
          <w:rFonts w:cs="Times New Roman"/>
          <w:szCs w:val="24"/>
          <w:lang w:val="sr-Cyrl-CS"/>
        </w:rPr>
        <w:t xml:space="preserve"> 202</w:t>
      </w:r>
      <w:r>
        <w:rPr>
          <w:rFonts w:cs="Times New Roman"/>
          <w:szCs w:val="24"/>
          <w:lang w:val="sr-Cyrl-CS"/>
        </w:rPr>
        <w:t>1</w:t>
      </w:r>
      <w:r w:rsidR="00C93CFE">
        <w:rPr>
          <w:rFonts w:cs="Times New Roman"/>
          <w:szCs w:val="24"/>
          <w:lang w:val="sr-Cyrl-CS"/>
        </w:rPr>
        <w:t xml:space="preserve">. години реализована је једна набавка рачунарске опреме чиме је обновљена опрема за рад </w:t>
      </w:r>
      <w:r>
        <w:rPr>
          <w:rFonts w:cs="Times New Roman"/>
          <w:szCs w:val="24"/>
          <w:lang w:val="sr-Cyrl-CS"/>
        </w:rPr>
        <w:t>стру</w:t>
      </w:r>
      <w:r w:rsidR="00687DE7">
        <w:rPr>
          <w:rFonts w:cs="Times New Roman"/>
          <w:szCs w:val="24"/>
          <w:lang w:val="sr-Cyrl-RS"/>
        </w:rPr>
        <w:t>ч</w:t>
      </w:r>
      <w:r>
        <w:rPr>
          <w:rFonts w:cs="Times New Roman"/>
          <w:szCs w:val="24"/>
          <w:lang w:val="sr-Cyrl-CS"/>
        </w:rPr>
        <w:t>не службе Борско</w:t>
      </w:r>
      <w:r w:rsidR="00687DE7">
        <w:rPr>
          <w:rFonts w:cs="Times New Roman"/>
          <w:szCs w:val="24"/>
          <w:lang w:val="sr-Cyrl-CS"/>
        </w:rPr>
        <w:t>г</w:t>
      </w:r>
      <w:r>
        <w:rPr>
          <w:rFonts w:cs="Times New Roman"/>
          <w:szCs w:val="24"/>
          <w:lang w:val="sr-Cyrl-CS"/>
        </w:rPr>
        <w:t xml:space="preserve"> управног округа и окружних подучних јединица.</w:t>
      </w:r>
    </w:p>
    <w:p w14:paraId="6FD30A96" w14:textId="6DFF3E54" w:rsidR="00C93CFE" w:rsidRDefault="00C93CFE" w:rsidP="00C93CFE">
      <w:pPr>
        <w:ind w:firstLine="720"/>
        <w:jc w:val="both"/>
        <w:rPr>
          <w:rFonts w:cs="Times New Roman"/>
          <w:szCs w:val="24"/>
          <w:lang w:val="sr-Cyrl-CS"/>
        </w:rPr>
      </w:pPr>
      <w:r>
        <w:rPr>
          <w:rFonts w:cs="Times New Roman"/>
          <w:szCs w:val="24"/>
          <w:lang w:val="sr-Cyrl-CS"/>
        </w:rPr>
        <w:t>У 2020. години запослени у Стручној служби Борског управног округа похађали су обуке (вебинаре) он лајн, због епидемиолошке ситуације, из области спровођења поступка јавних набавки на Порталу Управе за јавне набавке и Буџетског рачуновноства</w:t>
      </w:r>
      <w:r w:rsidR="00963C99">
        <w:rPr>
          <w:rFonts w:cs="Times New Roman"/>
          <w:szCs w:val="24"/>
          <w:lang w:val="sr-Cyrl-CS"/>
        </w:rPr>
        <w:t>. Крајем године запос</w:t>
      </w:r>
      <w:r w:rsidR="004E7868">
        <w:rPr>
          <w:rFonts w:cs="Times New Roman"/>
          <w:szCs w:val="24"/>
          <w:lang w:val="sr-Cyrl-CS"/>
        </w:rPr>
        <w:t>ле</w:t>
      </w:r>
      <w:r w:rsidR="00963C99">
        <w:rPr>
          <w:rFonts w:cs="Times New Roman"/>
          <w:szCs w:val="24"/>
          <w:lang w:val="sr-Cyrl-CS"/>
        </w:rPr>
        <w:t>ни у стручној служби почели су са обукама за рад</w:t>
      </w:r>
      <w:r w:rsidR="004E7868">
        <w:rPr>
          <w:rFonts w:cs="Times New Roman"/>
          <w:szCs w:val="24"/>
          <w:lang w:val="sr-Cyrl-CS"/>
        </w:rPr>
        <w:t xml:space="preserve"> </w:t>
      </w:r>
      <w:r w:rsidR="00963C99">
        <w:rPr>
          <w:rFonts w:cs="Times New Roman"/>
          <w:szCs w:val="24"/>
          <w:lang w:val="sr-Cyrl-CS"/>
        </w:rPr>
        <w:t>у ИСКРА систему за обрачун зарада. Сви запос</w:t>
      </w:r>
      <w:r w:rsidR="004E7868">
        <w:rPr>
          <w:rFonts w:cs="Times New Roman"/>
          <w:szCs w:val="24"/>
          <w:lang w:val="sr-Cyrl-CS"/>
        </w:rPr>
        <w:t>ле</w:t>
      </w:r>
      <w:r w:rsidR="00963C99">
        <w:rPr>
          <w:rFonts w:cs="Times New Roman"/>
          <w:szCs w:val="24"/>
          <w:lang w:val="sr-Cyrl-CS"/>
        </w:rPr>
        <w:t>ни су у децембру мес</w:t>
      </w:r>
      <w:r w:rsidR="00BA7BFB">
        <w:rPr>
          <w:rFonts w:cs="Times New Roman"/>
          <w:szCs w:val="24"/>
          <w:lang w:val="sr-Cyrl-CS"/>
        </w:rPr>
        <w:t>е</w:t>
      </w:r>
      <w:r w:rsidR="00963C99">
        <w:rPr>
          <w:rFonts w:cs="Times New Roman"/>
          <w:szCs w:val="24"/>
          <w:lang w:val="sr-Cyrl-CS"/>
        </w:rPr>
        <w:t>цу похађали обуку „Етика и интегритет“ преко Националне академије за јавну управу и преко Агенције за борбу против корупције</w:t>
      </w:r>
      <w:r w:rsidR="00BA7BFB">
        <w:rPr>
          <w:rFonts w:cs="Times New Roman"/>
          <w:szCs w:val="24"/>
          <w:lang w:val="sr-Cyrl-CS"/>
        </w:rPr>
        <w:t>, након чега је Агенцији достављена извештај о похађању обуке.</w:t>
      </w:r>
    </w:p>
    <w:p w14:paraId="4947AC59" w14:textId="727FBB09" w:rsidR="00C93CFE" w:rsidRPr="00204134" w:rsidRDefault="00C93CFE" w:rsidP="00C93CFE">
      <w:pPr>
        <w:ind w:firstLine="720"/>
        <w:jc w:val="both"/>
        <w:rPr>
          <w:rFonts w:cs="Times New Roman"/>
          <w:szCs w:val="24"/>
          <w:lang w:val="sr-Latn-CS"/>
        </w:rPr>
      </w:pPr>
      <w:r w:rsidRPr="00F36AF7">
        <w:rPr>
          <w:rFonts w:cs="Times New Roman"/>
          <w:szCs w:val="24"/>
          <w:lang w:val="sr-Cyrl-CS"/>
        </w:rPr>
        <w:lastRenderedPageBreak/>
        <w:t xml:space="preserve">Састанци са начелницима, шефовима одсека или делегираним инспекторима су се одржавали </w:t>
      </w:r>
      <w:r>
        <w:rPr>
          <w:rFonts w:cs="Times New Roman"/>
          <w:szCs w:val="24"/>
          <w:lang w:val="sr-Cyrl-CS"/>
        </w:rPr>
        <w:t>перидоично а све у складу са епидемиолошком ситуацијом</w:t>
      </w:r>
      <w:r w:rsidRPr="00F36AF7">
        <w:rPr>
          <w:rFonts w:cs="Times New Roman"/>
          <w:szCs w:val="24"/>
          <w:lang w:val="sr-Cyrl-CS"/>
        </w:rPr>
        <w:t>, као и седнице Савета Борског управног округа</w:t>
      </w:r>
      <w:r>
        <w:rPr>
          <w:rFonts w:cs="Times New Roman"/>
          <w:szCs w:val="24"/>
          <w:lang w:val="sr-Cyrl-CS"/>
        </w:rPr>
        <w:t>, већина састанака начелник Борског управног округа је  одржавао он лајн.</w:t>
      </w:r>
    </w:p>
    <w:p w14:paraId="5DABB563" w14:textId="77777777" w:rsidR="00C93CFE" w:rsidRDefault="00C93CFE" w:rsidP="00C93CFE">
      <w:pPr>
        <w:ind w:firstLine="720"/>
        <w:jc w:val="both"/>
        <w:rPr>
          <w:rFonts w:cs="Times New Roman"/>
          <w:szCs w:val="24"/>
          <w:lang w:val="sr-Cyrl-CS"/>
        </w:rPr>
      </w:pPr>
      <w:r>
        <w:rPr>
          <w:rFonts w:cs="Times New Roman"/>
          <w:szCs w:val="24"/>
          <w:lang w:val="sr-Cyrl-CS"/>
        </w:rPr>
        <w:t>У Борском управном округу је и даље изражен проблем малог броја извршилаца у Окружним подручним јединицама, т</w:t>
      </w:r>
      <w:r w:rsidRPr="0080375C">
        <w:rPr>
          <w:rFonts w:cs="Times New Roman"/>
          <w:szCs w:val="24"/>
          <w:lang w:val="sr-Cyrl-CS"/>
        </w:rPr>
        <w:t>ако нпр. санитарни испектор у Бору</w:t>
      </w:r>
      <w:r>
        <w:rPr>
          <w:rFonts w:cs="Times New Roman"/>
          <w:szCs w:val="24"/>
          <w:lang w:val="sr-Cyrl-CS"/>
        </w:rPr>
        <w:t xml:space="preserve"> и Мајданпеку</w:t>
      </w:r>
      <w:r w:rsidRPr="0080375C">
        <w:rPr>
          <w:rFonts w:cs="Times New Roman"/>
          <w:szCs w:val="24"/>
          <w:lang w:val="sr-Cyrl-CS"/>
        </w:rPr>
        <w:t xml:space="preserve"> уопште не постоји. Територију Борског управног округа (општине Бор, Мајданпек, Неготин и Кладово) покривају два инспектора, </w:t>
      </w:r>
      <w:r>
        <w:rPr>
          <w:rFonts w:cs="Times New Roman"/>
          <w:szCs w:val="24"/>
          <w:lang w:val="sr-Cyrl-CS"/>
        </w:rPr>
        <w:t>који су из Неготина и Кладова, који раде и за територију Зајечарског управног округа.</w:t>
      </w:r>
    </w:p>
    <w:p w14:paraId="1F5A75C0" w14:textId="77777777" w:rsidR="00C93CFE" w:rsidRDefault="00C93CFE" w:rsidP="00C93CFE">
      <w:pPr>
        <w:ind w:firstLine="720"/>
        <w:jc w:val="both"/>
        <w:rPr>
          <w:rFonts w:cs="Times New Roman"/>
          <w:szCs w:val="24"/>
          <w:lang w:val="sr-Cyrl-CS"/>
        </w:rPr>
      </w:pPr>
      <w:r w:rsidRPr="00500E32">
        <w:rPr>
          <w:rFonts w:cs="Times New Roman"/>
          <w:szCs w:val="24"/>
          <w:lang w:val="sr-Cyrl-CS"/>
        </w:rPr>
        <w:t>Након одласка шумарског инспектора у пензију у Бору је радно место упражњено, тако да</w:t>
      </w:r>
      <w:r>
        <w:rPr>
          <w:rFonts w:cs="Times New Roman"/>
          <w:szCs w:val="24"/>
          <w:lang w:val="sr-Cyrl-CS"/>
        </w:rPr>
        <w:t xml:space="preserve"> подручје</w:t>
      </w:r>
      <w:r w:rsidRPr="00500E32">
        <w:rPr>
          <w:rFonts w:cs="Times New Roman"/>
          <w:szCs w:val="24"/>
          <w:lang w:val="sr-Cyrl-CS"/>
        </w:rPr>
        <w:t xml:space="preserve"> Борск</w:t>
      </w:r>
      <w:r>
        <w:rPr>
          <w:rFonts w:cs="Times New Roman"/>
          <w:szCs w:val="24"/>
          <w:lang w:val="sr-Cyrl-CS"/>
        </w:rPr>
        <w:t>ог</w:t>
      </w:r>
      <w:r w:rsidRPr="00500E32">
        <w:rPr>
          <w:rFonts w:cs="Times New Roman"/>
          <w:szCs w:val="24"/>
          <w:lang w:val="sr-Cyrl-CS"/>
        </w:rPr>
        <w:t xml:space="preserve"> управн</w:t>
      </w:r>
      <w:r>
        <w:rPr>
          <w:rFonts w:cs="Times New Roman"/>
          <w:szCs w:val="24"/>
          <w:lang w:val="sr-Cyrl-CS"/>
        </w:rPr>
        <w:t>ог</w:t>
      </w:r>
      <w:r w:rsidRPr="00500E32">
        <w:rPr>
          <w:rFonts w:cs="Times New Roman"/>
          <w:szCs w:val="24"/>
          <w:lang w:val="sr-Cyrl-CS"/>
        </w:rPr>
        <w:t xml:space="preserve"> округ</w:t>
      </w:r>
      <w:r>
        <w:rPr>
          <w:rFonts w:cs="Times New Roman"/>
          <w:szCs w:val="24"/>
          <w:lang w:val="sr-Cyrl-CS"/>
        </w:rPr>
        <w:t>а</w:t>
      </w:r>
      <w:r w:rsidRPr="00500E32">
        <w:rPr>
          <w:rFonts w:cs="Times New Roman"/>
          <w:szCs w:val="24"/>
          <w:lang w:val="sr-Cyrl-CS"/>
        </w:rPr>
        <w:t xml:space="preserve"> покрива један инспектор из </w:t>
      </w:r>
      <w:r>
        <w:rPr>
          <w:rFonts w:cs="Times New Roman"/>
          <w:szCs w:val="24"/>
          <w:lang w:val="sr-Cyrl-CS"/>
        </w:rPr>
        <w:t>Бољевца</w:t>
      </w:r>
      <w:r w:rsidRPr="00500E32">
        <w:rPr>
          <w:rFonts w:cs="Times New Roman"/>
          <w:szCs w:val="24"/>
          <w:lang w:val="sr-Cyrl-CS"/>
        </w:rPr>
        <w:t xml:space="preserve">. </w:t>
      </w:r>
    </w:p>
    <w:p w14:paraId="6C6417F8" w14:textId="77777777" w:rsidR="00C93CFE" w:rsidRDefault="00C93CFE" w:rsidP="00C93CFE">
      <w:pPr>
        <w:ind w:firstLine="720"/>
        <w:jc w:val="both"/>
        <w:rPr>
          <w:rFonts w:cs="Times New Roman"/>
          <w:szCs w:val="24"/>
          <w:lang w:val="sr-Cyrl-CS"/>
        </w:rPr>
      </w:pPr>
      <w:r w:rsidRPr="00500E32">
        <w:rPr>
          <w:rFonts w:cs="Times New Roman"/>
          <w:szCs w:val="24"/>
          <w:lang w:val="sr-Cyrl-CS"/>
        </w:rPr>
        <w:t>Тржишна инспекција такође има мањи број инспектора у односу на територију  и број објеката који покрива.</w:t>
      </w:r>
      <w:r>
        <w:rPr>
          <w:rFonts w:cs="Times New Roman"/>
          <w:szCs w:val="24"/>
          <w:lang w:val="sr-Cyrl-CS"/>
        </w:rPr>
        <w:t xml:space="preserve"> </w:t>
      </w:r>
    </w:p>
    <w:p w14:paraId="56F88166" w14:textId="77777777" w:rsidR="00C93CFE" w:rsidRDefault="00C93CFE" w:rsidP="00C93CFE">
      <w:pPr>
        <w:ind w:firstLine="720"/>
        <w:jc w:val="both"/>
        <w:rPr>
          <w:rFonts w:cs="Times New Roman"/>
          <w:szCs w:val="24"/>
          <w:lang w:val="sr-Cyrl-CS"/>
        </w:rPr>
      </w:pPr>
      <w:r>
        <w:rPr>
          <w:rFonts w:cs="Times New Roman"/>
          <w:szCs w:val="24"/>
          <w:lang w:val="sr-Cyrl-CS"/>
        </w:rPr>
        <w:t xml:space="preserve">Инспекције заштите животне средине ради са једним инспектором из Зајечара након одласка инспектора из Борског управног округа у пензију. </w:t>
      </w:r>
    </w:p>
    <w:p w14:paraId="16890D15" w14:textId="0B7B4EC9" w:rsidR="00C93CFE" w:rsidRDefault="00C93CFE" w:rsidP="00C93CFE">
      <w:pPr>
        <w:ind w:firstLine="720"/>
        <w:jc w:val="both"/>
        <w:rPr>
          <w:rFonts w:cs="Times New Roman"/>
          <w:szCs w:val="24"/>
          <w:lang w:val="sr-Cyrl-CS"/>
        </w:rPr>
      </w:pPr>
      <w:r>
        <w:rPr>
          <w:rFonts w:cs="Times New Roman"/>
          <w:szCs w:val="24"/>
          <w:lang w:val="sr-Cyrl-CS"/>
        </w:rPr>
        <w:t>Борски управни округ је у складу са финансијским могућностима у 202</w:t>
      </w:r>
      <w:r w:rsidR="00362BEA">
        <w:rPr>
          <w:rFonts w:cs="Times New Roman"/>
          <w:szCs w:val="24"/>
          <w:lang w:val="sr-Cyrl-CS"/>
        </w:rPr>
        <w:t>1</w:t>
      </w:r>
      <w:r>
        <w:rPr>
          <w:rFonts w:cs="Times New Roman"/>
          <w:szCs w:val="24"/>
          <w:lang w:val="sr-Cyrl-CS"/>
        </w:rPr>
        <w:t xml:space="preserve">.години  </w:t>
      </w:r>
      <w:r w:rsidRPr="001601A4">
        <w:rPr>
          <w:rFonts w:cs="Times New Roman"/>
          <w:szCs w:val="24"/>
          <w:lang w:val="sr-Cyrl-CS"/>
        </w:rPr>
        <w:t xml:space="preserve"> </w:t>
      </w:r>
      <w:r>
        <w:rPr>
          <w:rFonts w:cs="Times New Roman"/>
          <w:szCs w:val="24"/>
          <w:lang w:val="sr-Cyrl-CS"/>
        </w:rPr>
        <w:t>излазио у</w:t>
      </w:r>
      <w:r w:rsidRPr="001601A4">
        <w:rPr>
          <w:rFonts w:cs="Times New Roman"/>
          <w:szCs w:val="24"/>
          <w:lang w:val="sr-Cyrl-CS"/>
        </w:rPr>
        <w:t xml:space="preserve"> сусрет потребама инспектора</w:t>
      </w:r>
      <w:r>
        <w:rPr>
          <w:rFonts w:cs="Times New Roman"/>
          <w:szCs w:val="24"/>
          <w:lang w:val="sr-Cyrl-CS"/>
        </w:rPr>
        <w:t xml:space="preserve"> за одржавањем опреме за саобраћај, као и</w:t>
      </w:r>
      <w:r w:rsidRPr="001601A4">
        <w:rPr>
          <w:rFonts w:cs="Times New Roman"/>
          <w:szCs w:val="24"/>
          <w:lang w:val="sr-Cyrl-CS"/>
        </w:rPr>
        <w:t xml:space="preserve"> потреба</w:t>
      </w:r>
      <w:r>
        <w:rPr>
          <w:rFonts w:cs="Times New Roman"/>
          <w:szCs w:val="24"/>
          <w:lang w:val="sr-Cyrl-CS"/>
        </w:rPr>
        <w:t>ма</w:t>
      </w:r>
      <w:r w:rsidRPr="001601A4">
        <w:rPr>
          <w:rFonts w:cs="Times New Roman"/>
          <w:szCs w:val="24"/>
          <w:lang w:val="sr-Cyrl-CS"/>
        </w:rPr>
        <w:t xml:space="preserve"> за канцеларијским материјалом и одржавањем административн</w:t>
      </w:r>
      <w:r>
        <w:rPr>
          <w:rFonts w:cs="Times New Roman"/>
          <w:szCs w:val="24"/>
          <w:lang w:val="sr-Cyrl-CS"/>
        </w:rPr>
        <w:t xml:space="preserve">е опреме и простора у коме раде. </w:t>
      </w:r>
    </w:p>
    <w:p w14:paraId="22C7AF1B" w14:textId="3E39BE52" w:rsidR="00C93CFE" w:rsidRDefault="00C93CFE" w:rsidP="00C93CFE">
      <w:pPr>
        <w:ind w:firstLine="720"/>
        <w:jc w:val="both"/>
        <w:rPr>
          <w:rFonts w:cs="Times New Roman"/>
          <w:szCs w:val="24"/>
          <w:lang w:val="sr-Cyrl-CS"/>
        </w:rPr>
      </w:pPr>
      <w:r>
        <w:rPr>
          <w:rFonts w:cs="Times New Roman"/>
          <w:szCs w:val="24"/>
          <w:lang w:val="sr-Cyrl-CS"/>
        </w:rPr>
        <w:t>У 202</w:t>
      </w:r>
      <w:r w:rsidR="00362BEA">
        <w:rPr>
          <w:rFonts w:cs="Times New Roman"/>
          <w:szCs w:val="24"/>
          <w:lang w:val="sr-Cyrl-CS"/>
        </w:rPr>
        <w:t>1</w:t>
      </w:r>
      <w:r>
        <w:rPr>
          <w:rFonts w:cs="Times New Roman"/>
          <w:szCs w:val="24"/>
          <w:lang w:val="sr-Cyrl-CS"/>
        </w:rPr>
        <w:t>. години стручна служба Борског управног округа је пружала стручну и административну подршку раду Окружног штаба за ванредне ситуације – Одељењу Бор., седнице су одржаване у простору Борског управног округа уз поштовање епидемиолошких мера или он лајн.</w:t>
      </w:r>
    </w:p>
    <w:p w14:paraId="6195556E" w14:textId="15B2BEF5" w:rsidR="00C93CFE" w:rsidRDefault="00C93CFE" w:rsidP="00C93CFE">
      <w:pPr>
        <w:ind w:firstLine="720"/>
        <w:jc w:val="both"/>
        <w:rPr>
          <w:rFonts w:cs="Times New Roman"/>
          <w:szCs w:val="24"/>
          <w:lang w:val="sr-Cyrl-RS"/>
        </w:rPr>
      </w:pPr>
      <w:r>
        <w:rPr>
          <w:rFonts w:cs="Times New Roman"/>
          <w:szCs w:val="24"/>
          <w:lang w:val="sr-Cyrl-RS"/>
        </w:rPr>
        <w:t>Начелник Борског управног округа је уз административну подршку стручне службе у току 202</w:t>
      </w:r>
      <w:r w:rsidR="00362BEA">
        <w:rPr>
          <w:rFonts w:cs="Times New Roman"/>
          <w:szCs w:val="24"/>
          <w:lang w:val="sr-Cyrl-RS"/>
        </w:rPr>
        <w:t>1</w:t>
      </w:r>
      <w:r>
        <w:rPr>
          <w:rFonts w:cs="Times New Roman"/>
          <w:szCs w:val="24"/>
          <w:lang w:val="sr-Cyrl-RS"/>
        </w:rPr>
        <w:t xml:space="preserve">. године </w:t>
      </w:r>
      <w:r>
        <w:rPr>
          <w:rFonts w:cs="Times New Roman"/>
          <w:szCs w:val="24"/>
          <w:lang w:val="sr-Cyrl-CS"/>
        </w:rPr>
        <w:t xml:space="preserve">координирао рад општинских и републичких </w:t>
      </w:r>
      <w:r>
        <w:rPr>
          <w:rFonts w:cs="Times New Roman"/>
          <w:szCs w:val="24"/>
          <w:lang w:val="sr-Cyrl-RS"/>
        </w:rPr>
        <w:t>инспекција везано за контролу поштовања мера</w:t>
      </w:r>
      <w:r>
        <w:rPr>
          <w:rFonts w:cs="Times New Roman"/>
          <w:szCs w:val="24"/>
          <w:lang w:val="sr-Latn-RS"/>
        </w:rPr>
        <w:t xml:space="preserve"> </w:t>
      </w:r>
      <w:r>
        <w:rPr>
          <w:rFonts w:cs="Times New Roman"/>
          <w:szCs w:val="24"/>
          <w:lang w:val="sr-Cyrl-RS"/>
        </w:rPr>
        <w:t xml:space="preserve">сузбијање корона вируса у оквиру чега су  достављани дневни и недељни извештаји </w:t>
      </w:r>
      <w:r w:rsidRPr="00CF5984">
        <w:rPr>
          <w:rFonts w:cs="Times New Roman"/>
          <w:szCs w:val="24"/>
        </w:rPr>
        <w:t>Радн</w:t>
      </w:r>
      <w:r>
        <w:rPr>
          <w:rFonts w:cs="Times New Roman"/>
          <w:szCs w:val="24"/>
          <w:lang w:val="sr-Cyrl-RS"/>
        </w:rPr>
        <w:t xml:space="preserve">ој </w:t>
      </w:r>
      <w:r w:rsidRPr="00CF5984">
        <w:rPr>
          <w:rFonts w:cs="Times New Roman"/>
          <w:szCs w:val="24"/>
        </w:rPr>
        <w:t>груп</w:t>
      </w:r>
      <w:r>
        <w:rPr>
          <w:rFonts w:cs="Times New Roman"/>
          <w:szCs w:val="24"/>
          <w:lang w:val="sr-Cyrl-RS"/>
        </w:rPr>
        <w:t>и</w:t>
      </w:r>
      <w:r w:rsidRPr="00CF5984">
        <w:rPr>
          <w:rFonts w:cs="Times New Roman"/>
          <w:szCs w:val="24"/>
        </w:rPr>
        <w:t xml:space="preserve"> за сузбијање ширења вируса Covid-19</w:t>
      </w:r>
      <w:r>
        <w:rPr>
          <w:rFonts w:cs="Times New Roman"/>
          <w:szCs w:val="24"/>
          <w:lang w:val="sr-Cyrl-RS"/>
        </w:rPr>
        <w:t>.</w:t>
      </w:r>
      <w:r w:rsidRPr="00CF5984">
        <w:rPr>
          <w:rFonts w:cs="Times New Roman"/>
          <w:szCs w:val="24"/>
          <w:lang w:val="sr-Cyrl-RS"/>
        </w:rPr>
        <w:t xml:space="preserve"> </w:t>
      </w:r>
    </w:p>
    <w:p w14:paraId="05548C48" w14:textId="292C06D3" w:rsidR="00B75195" w:rsidRDefault="00B75195" w:rsidP="00C93CFE">
      <w:pPr>
        <w:ind w:firstLine="720"/>
        <w:jc w:val="both"/>
        <w:rPr>
          <w:rFonts w:cs="Times New Roman"/>
          <w:szCs w:val="24"/>
          <w:lang w:val="sr-Cyrl-RS"/>
        </w:rPr>
      </w:pPr>
      <w:r>
        <w:rPr>
          <w:rFonts w:cs="Times New Roman"/>
          <w:szCs w:val="24"/>
          <w:lang w:val="sr-Cyrl-RS"/>
        </w:rPr>
        <w:t xml:space="preserve">Поред сеница Савета Борског управног округа, начелник је редовно током године више пута одржавао састанке са представницима локалних </w:t>
      </w:r>
      <w:r w:rsidR="00CD1513">
        <w:rPr>
          <w:rFonts w:cs="Times New Roman"/>
          <w:szCs w:val="24"/>
          <w:lang w:val="sr-Cyrl-RS"/>
        </w:rPr>
        <w:t>с</w:t>
      </w:r>
      <w:r>
        <w:rPr>
          <w:rFonts w:cs="Times New Roman"/>
          <w:szCs w:val="24"/>
          <w:lang w:val="sr-Cyrl-RS"/>
        </w:rPr>
        <w:t>амоуправа у сдиштима локалних самоуправа.</w:t>
      </w:r>
    </w:p>
    <w:p w14:paraId="7EFC21E1" w14:textId="3390EBB8" w:rsidR="00B75195" w:rsidRPr="00B75195" w:rsidRDefault="00B75195" w:rsidP="00C93CFE">
      <w:pPr>
        <w:ind w:firstLine="720"/>
        <w:jc w:val="both"/>
        <w:rPr>
          <w:rFonts w:cs="Times New Roman"/>
          <w:szCs w:val="24"/>
          <w:lang w:val="sr-Cyrl-RS"/>
        </w:rPr>
      </w:pPr>
    </w:p>
    <w:p w14:paraId="38FB46C3" w14:textId="54B9D096" w:rsidR="00C93CFE" w:rsidRDefault="00C93CFE" w:rsidP="00C93CFE">
      <w:pPr>
        <w:jc w:val="both"/>
        <w:rPr>
          <w:rFonts w:cs="Times New Roman"/>
          <w:szCs w:val="24"/>
          <w:lang w:val="sr-Cyrl-CS"/>
        </w:rPr>
      </w:pPr>
    </w:p>
    <w:p w14:paraId="7783ED05" w14:textId="1B28D38D" w:rsidR="00DF6FF2" w:rsidRDefault="00DF6FF2" w:rsidP="00C93CFE">
      <w:pPr>
        <w:jc w:val="both"/>
        <w:rPr>
          <w:rFonts w:cs="Times New Roman"/>
          <w:szCs w:val="24"/>
          <w:lang w:val="sr-Cyrl-CS"/>
        </w:rPr>
      </w:pPr>
    </w:p>
    <w:p w14:paraId="08489015" w14:textId="62CC3085" w:rsidR="00DF6FF2" w:rsidRDefault="00DF6FF2" w:rsidP="00C93CFE">
      <w:pPr>
        <w:jc w:val="both"/>
        <w:rPr>
          <w:rFonts w:cs="Times New Roman"/>
          <w:szCs w:val="24"/>
          <w:lang w:val="sr-Cyrl-CS"/>
        </w:rPr>
      </w:pPr>
    </w:p>
    <w:p w14:paraId="0D76969D" w14:textId="197CB511" w:rsidR="00DF6FF2" w:rsidRDefault="00DF6FF2" w:rsidP="00C93CFE">
      <w:pPr>
        <w:jc w:val="both"/>
        <w:rPr>
          <w:rFonts w:cs="Times New Roman"/>
          <w:szCs w:val="24"/>
          <w:lang w:val="sr-Cyrl-CS"/>
        </w:rPr>
      </w:pPr>
    </w:p>
    <w:p w14:paraId="1AD66C9A" w14:textId="77777777" w:rsidR="00C93CFE" w:rsidRPr="00BA1B9E" w:rsidRDefault="00C93CFE" w:rsidP="00CD1513">
      <w:pPr>
        <w:jc w:val="both"/>
        <w:rPr>
          <w:rFonts w:cs="Times New Roman"/>
          <w:szCs w:val="24"/>
          <w:lang w:val="sr-Latn-CS"/>
        </w:rPr>
      </w:pPr>
    </w:p>
    <w:p w14:paraId="44AC8F43" w14:textId="77777777" w:rsidR="00F62685" w:rsidRDefault="00F62685" w:rsidP="00C93CFE">
      <w:pPr>
        <w:pStyle w:val="Bezrazmaka"/>
        <w:ind w:firstLine="720"/>
        <w:jc w:val="center"/>
        <w:rPr>
          <w:rFonts w:cs="Times New Roman"/>
          <w:b/>
          <w:szCs w:val="24"/>
          <w:lang w:val="sr-Cyrl-CS"/>
        </w:rPr>
      </w:pPr>
    </w:p>
    <w:p w14:paraId="2F11078B" w14:textId="5046BC24" w:rsidR="00C93CFE" w:rsidRDefault="00C93CFE" w:rsidP="00C93CFE">
      <w:pPr>
        <w:pStyle w:val="Bezrazmaka"/>
        <w:ind w:firstLine="720"/>
        <w:jc w:val="center"/>
        <w:rPr>
          <w:rFonts w:cs="Times New Roman"/>
          <w:b/>
          <w:szCs w:val="24"/>
          <w:lang w:val="sr-Cyrl-CS"/>
        </w:rPr>
      </w:pPr>
      <w:r w:rsidRPr="002B5029">
        <w:rPr>
          <w:rFonts w:cs="Times New Roman"/>
          <w:b/>
          <w:szCs w:val="24"/>
          <w:lang w:val="sr-Cyrl-CS"/>
        </w:rPr>
        <w:t>ИЗВЕШТАЈ О РАДУ САВЕТА БОРСКОГ УПРАВНОГ ОКРУГА У 20</w:t>
      </w:r>
      <w:r>
        <w:rPr>
          <w:rFonts w:cs="Times New Roman"/>
          <w:b/>
          <w:szCs w:val="24"/>
          <w:lang w:val="sr-Cyrl-CS"/>
        </w:rPr>
        <w:t>2</w:t>
      </w:r>
      <w:r w:rsidR="00E433C3">
        <w:rPr>
          <w:rFonts w:cs="Times New Roman"/>
          <w:b/>
          <w:szCs w:val="24"/>
          <w:lang w:val="sr-Cyrl-CS"/>
        </w:rPr>
        <w:t>1</w:t>
      </w:r>
      <w:r w:rsidRPr="002B5029">
        <w:rPr>
          <w:rFonts w:cs="Times New Roman"/>
          <w:b/>
          <w:szCs w:val="24"/>
          <w:lang w:val="sr-Cyrl-CS"/>
        </w:rPr>
        <w:t>.</w:t>
      </w:r>
      <w:r>
        <w:rPr>
          <w:rFonts w:cs="Times New Roman"/>
          <w:b/>
          <w:szCs w:val="24"/>
          <w:lang w:val="sr-Cyrl-CS"/>
        </w:rPr>
        <w:t xml:space="preserve"> ГОДИНИ</w:t>
      </w:r>
    </w:p>
    <w:p w14:paraId="0AB63BD0" w14:textId="0C215708" w:rsidR="00E433C3" w:rsidRDefault="00E433C3" w:rsidP="00C93CFE">
      <w:pPr>
        <w:pStyle w:val="Bezrazmaka"/>
        <w:ind w:firstLine="720"/>
        <w:jc w:val="center"/>
        <w:rPr>
          <w:rFonts w:cs="Times New Roman"/>
          <w:b/>
          <w:szCs w:val="24"/>
          <w:lang w:val="sr-Cyrl-CS"/>
        </w:rPr>
      </w:pPr>
    </w:p>
    <w:p w14:paraId="761497C8" w14:textId="77777777" w:rsidR="00E433C3" w:rsidRDefault="00E433C3" w:rsidP="00E433C3">
      <w:pPr>
        <w:pStyle w:val="Bezrazmaka"/>
        <w:ind w:firstLine="720"/>
        <w:jc w:val="both"/>
        <w:rPr>
          <w:rFonts w:cs="Times New Roman"/>
          <w:b/>
          <w:szCs w:val="24"/>
          <w:lang w:val="sr-Cyrl-CS"/>
        </w:rPr>
      </w:pPr>
    </w:p>
    <w:p w14:paraId="3B5B30CB" w14:textId="77777777" w:rsidR="00C93CFE" w:rsidRDefault="00C93CFE" w:rsidP="00C93CFE">
      <w:pPr>
        <w:pStyle w:val="Bezrazmaka"/>
        <w:ind w:firstLine="720"/>
        <w:jc w:val="center"/>
        <w:rPr>
          <w:rFonts w:cs="Times New Roman"/>
          <w:b/>
          <w:szCs w:val="24"/>
          <w:lang w:val="sr-Cyrl-CS"/>
        </w:rPr>
      </w:pPr>
    </w:p>
    <w:p w14:paraId="26A2B82C" w14:textId="6263AA11" w:rsidR="00D50CC7" w:rsidRDefault="00D50CC7" w:rsidP="00D50CC7">
      <w:pPr>
        <w:pStyle w:val="Bezrazmaka"/>
        <w:ind w:firstLine="720"/>
        <w:jc w:val="both"/>
        <w:rPr>
          <w:lang w:val="sr-Cyrl-RS"/>
        </w:rPr>
      </w:pPr>
      <w:r w:rsidRPr="00B03CE5">
        <w:rPr>
          <w:b/>
          <w:bCs/>
          <w:lang w:val="sr-Cyrl-RS"/>
        </w:rPr>
        <w:t>Дана 26.02.2021. године</w:t>
      </w:r>
      <w:r>
        <w:rPr>
          <w:lang w:val="sr-Cyrl-RS"/>
        </w:rPr>
        <w:t xml:space="preserve"> у просторијама Градске управе Зајечар одржана је </w:t>
      </w:r>
      <w:r w:rsidR="00B03CE5" w:rsidRPr="00642A20">
        <w:rPr>
          <w:b/>
          <w:bCs/>
          <w:lang w:val="sr-Cyrl-RS"/>
        </w:rPr>
        <w:t>68.</w:t>
      </w:r>
      <w:r w:rsidR="00B03CE5">
        <w:rPr>
          <w:lang w:val="sr-Cyrl-RS"/>
        </w:rPr>
        <w:t xml:space="preserve"> </w:t>
      </w:r>
      <w:r>
        <w:rPr>
          <w:lang w:val="sr-Cyrl-RS"/>
        </w:rPr>
        <w:t xml:space="preserve">заједничка седница Борског и Зајечарског управног округа, са следећим </w:t>
      </w:r>
    </w:p>
    <w:p w14:paraId="24804863" w14:textId="77777777" w:rsidR="00F62685" w:rsidRDefault="00F62685" w:rsidP="00D50CC7">
      <w:pPr>
        <w:pStyle w:val="Bezrazmaka"/>
        <w:ind w:firstLine="720"/>
        <w:jc w:val="both"/>
        <w:rPr>
          <w:lang w:val="sr-Cyrl-RS"/>
        </w:rPr>
      </w:pPr>
    </w:p>
    <w:p w14:paraId="4B802BC7" w14:textId="77777777" w:rsidR="00D50CC7" w:rsidRDefault="00D50CC7" w:rsidP="00D50CC7">
      <w:pPr>
        <w:pStyle w:val="Bezrazmaka"/>
        <w:rPr>
          <w:lang w:val="sr-Cyrl-RS"/>
        </w:rPr>
      </w:pPr>
    </w:p>
    <w:p w14:paraId="0F1C4930" w14:textId="77777777" w:rsidR="00D50CC7" w:rsidRDefault="00D50CC7" w:rsidP="00D50CC7">
      <w:pPr>
        <w:pStyle w:val="Bezrazmaka"/>
        <w:jc w:val="center"/>
        <w:rPr>
          <w:lang w:val="sr-Cyrl-RS"/>
        </w:rPr>
      </w:pPr>
      <w:r>
        <w:rPr>
          <w:lang w:val="sr-Cyrl-RS"/>
        </w:rPr>
        <w:t>Д н е в н и м   р е д о м</w:t>
      </w:r>
    </w:p>
    <w:p w14:paraId="4B306C63" w14:textId="77777777" w:rsidR="00D50CC7" w:rsidRDefault="00D50CC7" w:rsidP="00D50CC7">
      <w:pPr>
        <w:pStyle w:val="Bezrazmaka"/>
        <w:rPr>
          <w:lang w:val="sr-Cyrl-RS"/>
        </w:rPr>
      </w:pPr>
    </w:p>
    <w:p w14:paraId="1BBAE36A" w14:textId="25024D24" w:rsidR="00D50CC7" w:rsidRDefault="00D50CC7" w:rsidP="00D50CC7">
      <w:pPr>
        <w:pStyle w:val="Bezrazmaka"/>
        <w:numPr>
          <w:ilvl w:val="0"/>
          <w:numId w:val="3"/>
        </w:numPr>
        <w:jc w:val="both"/>
        <w:rPr>
          <w:rFonts w:cs="Times New Roman"/>
          <w:lang w:val="sr-Cyrl-RS"/>
        </w:rPr>
      </w:pPr>
      <w:r>
        <w:rPr>
          <w:rFonts w:cs="Times New Roman"/>
          <w:lang w:val="sr-Cyrl-RS"/>
        </w:rPr>
        <w:t>Системска решења у области ванредних ситуација – мере за смањење ризика од катастрофа и штета од елементарних непогода</w:t>
      </w:r>
    </w:p>
    <w:p w14:paraId="64561227" w14:textId="77777777" w:rsidR="000E7866" w:rsidRDefault="000E7866" w:rsidP="000E7866">
      <w:pPr>
        <w:pStyle w:val="Bezrazmaka"/>
        <w:ind w:left="720"/>
        <w:jc w:val="both"/>
        <w:rPr>
          <w:rFonts w:cs="Times New Roman"/>
          <w:lang w:val="sr-Cyrl-RS"/>
        </w:rPr>
      </w:pPr>
    </w:p>
    <w:p w14:paraId="6BB31DFD" w14:textId="77777777" w:rsidR="00D50CC7" w:rsidRDefault="00D50CC7" w:rsidP="00D50CC7">
      <w:pPr>
        <w:pStyle w:val="Bezrazmaka"/>
        <w:numPr>
          <w:ilvl w:val="0"/>
          <w:numId w:val="3"/>
        </w:numPr>
        <w:jc w:val="both"/>
        <w:rPr>
          <w:rFonts w:cs="Times New Roman"/>
          <w:lang w:val="sr-Cyrl-RS"/>
        </w:rPr>
      </w:pPr>
      <w:r>
        <w:rPr>
          <w:rFonts w:cs="Times New Roman"/>
          <w:lang w:val="sr-Cyrl-RS"/>
        </w:rPr>
        <w:t>Разно</w:t>
      </w:r>
    </w:p>
    <w:p w14:paraId="519273DC" w14:textId="77777777" w:rsidR="00D50CC7" w:rsidRDefault="00D50CC7" w:rsidP="00D50CC7">
      <w:pPr>
        <w:pStyle w:val="Bezrazmaka"/>
        <w:ind w:left="720"/>
        <w:rPr>
          <w:lang w:val="sr-Cyrl-RS"/>
        </w:rPr>
      </w:pPr>
    </w:p>
    <w:p w14:paraId="7A73AFFC" w14:textId="77777777" w:rsidR="00D50CC7" w:rsidRDefault="00D50CC7" w:rsidP="00D50CC7">
      <w:pPr>
        <w:pStyle w:val="Bezrazmaka"/>
        <w:ind w:left="720"/>
        <w:rPr>
          <w:lang w:val="sr-Cyrl-RS"/>
        </w:rPr>
      </w:pPr>
    </w:p>
    <w:p w14:paraId="43335A6C" w14:textId="77777777" w:rsidR="00D50CC7" w:rsidRDefault="00D50CC7" w:rsidP="00D50CC7">
      <w:pPr>
        <w:pStyle w:val="Bezrazmaka"/>
        <w:ind w:firstLine="360"/>
        <w:jc w:val="both"/>
        <w:rPr>
          <w:lang w:val="sr-Cyrl-RS"/>
        </w:rPr>
      </w:pPr>
      <w:r>
        <w:rPr>
          <w:lang w:val="sr-Cyrl-RS"/>
        </w:rPr>
        <w:t>Сеници су поред начелника Борског и Зајечарског управног округа, градоначелника Бора и Зајечара и председника општина Борског и Зајечарског управног округа присуствовали и представици Министарства унутрашњих посова и Сектора за ванредне ситуације Републике Србије и начелници Одељења за ванредне ситуације у Бору и Зајечару.</w:t>
      </w:r>
    </w:p>
    <w:p w14:paraId="2420AF16" w14:textId="77777777" w:rsidR="00D50CC7" w:rsidRPr="00BA2583" w:rsidRDefault="00D50CC7" w:rsidP="00D50CC7">
      <w:pPr>
        <w:pStyle w:val="Bezrazmaka"/>
        <w:rPr>
          <w:lang w:val="sr-Cyrl-RS"/>
        </w:rPr>
      </w:pPr>
    </w:p>
    <w:p w14:paraId="14E9AE45" w14:textId="77777777" w:rsidR="00D50CC7" w:rsidRPr="003207D1" w:rsidRDefault="00D50CC7" w:rsidP="00D50CC7">
      <w:pPr>
        <w:spacing w:after="0" w:line="240" w:lineRule="auto"/>
        <w:ind w:firstLine="360"/>
        <w:jc w:val="both"/>
        <w:rPr>
          <w:rFonts w:eastAsia="Times New Roman" w:cs="Times New Roman"/>
          <w:szCs w:val="24"/>
          <w:lang w:val="sr-Cyrl-RS" w:eastAsia="en-GB"/>
        </w:rPr>
      </w:pPr>
      <w:r w:rsidRPr="00590C91">
        <w:rPr>
          <w:rFonts w:eastAsia="Times New Roman" w:cs="Times New Roman"/>
          <w:szCs w:val="24"/>
          <w:lang w:eastAsia="en-GB"/>
        </w:rPr>
        <w:t xml:space="preserve">Сарадња Сектора за ванредне ситуације, штабова за ванредне ситуације, локалних самоуправа и других институција у чијој је надлежности реаговање на елементарне непогоде од изузетне је важности за превентивно реаговање и смањење ризика и штете од евентуалних поплава и других ванредних ситуација, </w:t>
      </w:r>
      <w:r>
        <w:rPr>
          <w:rFonts w:eastAsia="Times New Roman" w:cs="Times New Roman"/>
          <w:szCs w:val="24"/>
          <w:lang w:val="sr-Cyrl-RS" w:eastAsia="en-GB"/>
        </w:rPr>
        <w:t>наглашено је на овој сеници.</w:t>
      </w:r>
    </w:p>
    <w:p w14:paraId="63CF4749" w14:textId="77777777" w:rsidR="00D50CC7" w:rsidRPr="00590C91" w:rsidRDefault="00D50CC7" w:rsidP="00D50CC7">
      <w:pPr>
        <w:spacing w:before="100" w:beforeAutospacing="1" w:after="100" w:afterAutospacing="1" w:line="240" w:lineRule="auto"/>
        <w:ind w:firstLine="360"/>
        <w:jc w:val="both"/>
        <w:rPr>
          <w:rFonts w:eastAsia="Times New Roman" w:cs="Times New Roman"/>
          <w:szCs w:val="24"/>
          <w:lang w:eastAsia="en-GB"/>
        </w:rPr>
      </w:pPr>
      <w:r w:rsidRPr="00590C91">
        <w:rPr>
          <w:rFonts w:eastAsia="Times New Roman" w:cs="Times New Roman"/>
          <w:szCs w:val="24"/>
          <w:lang w:eastAsia="en-GB"/>
        </w:rPr>
        <w:t>Државни секретар Бојан Јоцић, истакао је да сви, заједно, у оквиру својих надлежности треба да учине све како би се смањиле последице изазване ванредним ситуацијама.</w:t>
      </w:r>
    </w:p>
    <w:p w14:paraId="21EE9A88" w14:textId="77777777" w:rsidR="00D50CC7" w:rsidRPr="00590C91" w:rsidRDefault="00D50CC7" w:rsidP="00D50CC7">
      <w:pPr>
        <w:spacing w:before="100" w:beforeAutospacing="1" w:after="100" w:afterAutospacing="1" w:line="240" w:lineRule="auto"/>
        <w:ind w:firstLine="360"/>
        <w:jc w:val="both"/>
        <w:rPr>
          <w:rFonts w:eastAsia="Times New Roman" w:cs="Times New Roman"/>
          <w:szCs w:val="24"/>
          <w:lang w:eastAsia="en-GB"/>
        </w:rPr>
      </w:pPr>
      <w:r w:rsidRPr="00590C91">
        <w:rPr>
          <w:rFonts w:eastAsia="Times New Roman" w:cs="Times New Roman"/>
          <w:szCs w:val="24"/>
          <w:lang w:eastAsia="en-GB"/>
        </w:rPr>
        <w:t>Јоцић је нагласио да је циљ ових састанака, који су до сада одржани у пет округа у Србији, који обухватају укупно 35 локалних самоуправа, дефинисање кризних тачака везаних за проблеме који се услед елементарних непогода појављују сваке године на истим местима.</w:t>
      </w:r>
    </w:p>
    <w:p w14:paraId="59AB132B" w14:textId="77777777" w:rsidR="00D50CC7" w:rsidRDefault="00D50CC7" w:rsidP="00D50CC7">
      <w:pPr>
        <w:spacing w:before="100" w:beforeAutospacing="1" w:after="100" w:afterAutospacing="1" w:line="240" w:lineRule="auto"/>
        <w:ind w:firstLine="360"/>
        <w:jc w:val="both"/>
        <w:rPr>
          <w:rFonts w:eastAsia="Times New Roman" w:cs="Times New Roman"/>
          <w:szCs w:val="24"/>
          <w:lang w:eastAsia="en-GB"/>
        </w:rPr>
      </w:pPr>
      <w:r w:rsidRPr="00590C91">
        <w:rPr>
          <w:rFonts w:eastAsia="Times New Roman" w:cs="Times New Roman"/>
          <w:szCs w:val="24"/>
          <w:lang w:eastAsia="en-GB"/>
        </w:rPr>
        <w:t xml:space="preserve">Према његовим речима, потребно је на основу тога дефинисати јасан план мера које треба предузети у наредном периоду како би се те </w:t>
      </w:r>
      <w:r>
        <w:rPr>
          <w:rFonts w:eastAsia="Times New Roman" w:cs="Times New Roman"/>
          <w:szCs w:val="24"/>
          <w:lang w:val="sr-Cyrl-RS" w:eastAsia="en-GB"/>
        </w:rPr>
        <w:t xml:space="preserve">пробематичне </w:t>
      </w:r>
      <w:r w:rsidRPr="00590C91">
        <w:rPr>
          <w:rFonts w:eastAsia="Times New Roman" w:cs="Times New Roman"/>
          <w:szCs w:val="24"/>
          <w:lang w:eastAsia="en-GB"/>
        </w:rPr>
        <w:t>тачке санирале.</w:t>
      </w:r>
    </w:p>
    <w:p w14:paraId="130B4891" w14:textId="77777777" w:rsidR="00D50CC7" w:rsidRDefault="00D50CC7" w:rsidP="00D50CC7">
      <w:pPr>
        <w:spacing w:before="100" w:beforeAutospacing="1" w:after="100" w:afterAutospacing="1" w:line="240" w:lineRule="auto"/>
        <w:ind w:firstLine="360"/>
        <w:jc w:val="both"/>
        <w:rPr>
          <w:lang w:val="sr-Cyrl-RS" w:eastAsia="en-GB"/>
        </w:rPr>
      </w:pPr>
      <w:r w:rsidRPr="001F1879">
        <w:t>Начелник Републичког штаба за ванредне ситуације, Лука Чаушић истакао је да ова иницијатива коју је покренуо министар унутрашњих послова Александар Вулин, већ даје резултате јер су већ уочени проблеми са којима се окрузи сусрећу и већ се ради на</w:t>
      </w:r>
      <w:r>
        <w:rPr>
          <w:lang w:val="sr-Cyrl-RS"/>
        </w:rPr>
        <w:t xml:space="preserve"> њиховом</w:t>
      </w:r>
      <w:r w:rsidRPr="00590C91">
        <w:rPr>
          <w:lang w:eastAsia="en-GB"/>
        </w:rPr>
        <w:t> </w:t>
      </w:r>
      <w:r>
        <w:rPr>
          <w:lang w:val="sr-Cyrl-RS" w:eastAsia="en-GB"/>
        </w:rPr>
        <w:t>решавњу.</w:t>
      </w:r>
      <w:r w:rsidRPr="00590C91">
        <w:rPr>
          <w:lang w:eastAsia="en-GB"/>
        </w:rPr>
        <w:t>Циљ ових састанака је да се појачају превентивне мере, дефинишу кључни проблеми и изнађу најбоља решења за њихово решавање</w:t>
      </w:r>
      <w:r>
        <w:rPr>
          <w:lang w:val="sr-Cyrl-RS" w:eastAsia="en-GB"/>
        </w:rPr>
        <w:t>.</w:t>
      </w:r>
    </w:p>
    <w:p w14:paraId="32EBA464" w14:textId="77777777" w:rsidR="00D50CC7" w:rsidRDefault="00D50CC7" w:rsidP="00D50CC7">
      <w:pPr>
        <w:pStyle w:val="NormalWeb"/>
        <w:ind w:firstLine="360"/>
        <w:jc w:val="both"/>
      </w:pPr>
      <w:r>
        <w:t xml:space="preserve">Начелник Борског управног округа, мр Владимир Станковић је изразио задовољство због одличне сарадње Зајечарског и Борског округа, као и повезаност свих локалних самоуправа: Књажевца, Соко Бање, Бољевца, Зајечара, Бора, Кладова, Неготина и </w:t>
      </w:r>
      <w:r>
        <w:lastRenderedPageBreak/>
        <w:t>Мајданпека, као и сарадња свих институција два округа уз координацију ресорних министарстава Владе Републике Србије.</w:t>
      </w:r>
    </w:p>
    <w:p w14:paraId="150E4F45" w14:textId="77777777" w:rsidR="00D50CC7" w:rsidRDefault="00D50CC7" w:rsidP="00D50CC7">
      <w:pPr>
        <w:pStyle w:val="NormalWeb"/>
        <w:ind w:firstLine="360"/>
        <w:jc w:val="both"/>
      </w:pPr>
      <w:r>
        <w:t>У свом излагању, исказао је поштовање према бившим члановима Штаба за ванредне ситуације који су нас прерано напустили услед пандемије Ковид-19, а били су изузетно активни и битни за функционисање Штаба. Због пандемије је у 2020. години било 48%  (наспрам 2019.г.), мање пожара на отвореном простору у Борском управном округа, што јасно указује да је људски фактор у највећој мери узрочник истих, а са друге стране људски фактор је и најбитнији у превентиви, санирању и одржавању, па је похвално што су сектори полиције и ватрогасно-спасилачке бригаде са територије Борског управног округа добиле младе професионалне кадрове у својим редовима у протеклој години.</w:t>
      </w:r>
    </w:p>
    <w:p w14:paraId="6103D3B8" w14:textId="1747BA85" w:rsidR="00D50CC7" w:rsidRDefault="00D50CC7" w:rsidP="00F62685">
      <w:pPr>
        <w:pStyle w:val="Bezrazmaka"/>
        <w:ind w:firstLine="360"/>
        <w:jc w:val="both"/>
        <w:rPr>
          <w:lang w:eastAsia="en-GB"/>
        </w:rPr>
      </w:pPr>
      <w:r>
        <w:t>Председници локалних самоуправа БУО: Града Бора и Општина Неготин, Мајданпека и Кладова су у својим излагањима навели проблеме са којима се сусрећу.</w:t>
      </w:r>
      <w:r w:rsidRPr="00590C91">
        <w:rPr>
          <w:lang w:eastAsia="en-GB"/>
        </w:rPr>
        <w:br/>
        <w:t>Градоначелник Бора Александар Миликић истакао је да је та локална самоуправа у претходном периоду у значајној мери дала допринос раду Сектора за ванредне ситуације, што свакако не би могла да уради без добре координације са државом. Он се захвалио ватрогасно-спасилачкој јединици и начелнику Полицијске управе на помоћи у подизању капацитета локалне самоуправе за адекватно реаговање и заштиту од поплава којима је овај округ био погођен.</w:t>
      </w:r>
    </w:p>
    <w:p w14:paraId="35CB3897" w14:textId="77777777" w:rsidR="00F62685" w:rsidRPr="00BE7C56" w:rsidRDefault="00F62685" w:rsidP="00F62685">
      <w:pPr>
        <w:pStyle w:val="Bezrazmaka"/>
        <w:ind w:firstLine="360"/>
        <w:jc w:val="both"/>
      </w:pPr>
    </w:p>
    <w:p w14:paraId="6ADE28E3" w14:textId="77777777" w:rsidR="00D50CC7" w:rsidRDefault="00D50CC7" w:rsidP="00F62685">
      <w:pPr>
        <w:ind w:firstLine="360"/>
        <w:jc w:val="both"/>
        <w:rPr>
          <w:rFonts w:eastAsia="Times New Roman" w:cs="Times New Roman"/>
          <w:szCs w:val="24"/>
          <w:lang w:eastAsia="en-GB"/>
        </w:rPr>
      </w:pPr>
      <w:r w:rsidRPr="00590C91">
        <w:rPr>
          <w:rFonts w:eastAsia="Times New Roman" w:cs="Times New Roman"/>
          <w:szCs w:val="24"/>
          <w:lang w:eastAsia="en-GB"/>
        </w:rPr>
        <w:t>Градоначелник Зајечара Бошко Ничић истакао је да се Зајечарски округ 2010. сусрео са највећим проблемима изазваним поплавама, што је била велика опомена и упозорење и када је град уз помоћ Републике санирао последице и обезбедио обале Белог Тимока.</w:t>
      </w:r>
    </w:p>
    <w:p w14:paraId="4BAF0DD7" w14:textId="77777777" w:rsidR="00B75195" w:rsidRDefault="00B75195" w:rsidP="00AA7373">
      <w:pPr>
        <w:ind w:firstLine="720"/>
        <w:jc w:val="both"/>
        <w:rPr>
          <w:lang w:val="sr-Cyrl-RS"/>
        </w:rPr>
      </w:pPr>
    </w:p>
    <w:p w14:paraId="71B93499" w14:textId="7E70E285" w:rsidR="00AA7373" w:rsidRDefault="00AA7373" w:rsidP="00AA7373">
      <w:pPr>
        <w:ind w:firstLine="720"/>
        <w:jc w:val="both"/>
        <w:rPr>
          <w:lang w:val="sr-Cyrl-RS"/>
        </w:rPr>
      </w:pPr>
      <w:r w:rsidRPr="00B03CE5">
        <w:rPr>
          <w:b/>
          <w:bCs/>
          <w:lang w:val="sr-Cyrl-RS"/>
        </w:rPr>
        <w:t>Дана 15.06.2021. године</w:t>
      </w:r>
      <w:r>
        <w:rPr>
          <w:lang w:val="sr-Latn-RS"/>
        </w:rPr>
        <w:t xml:space="preserve"> </w:t>
      </w:r>
      <w:r>
        <w:rPr>
          <w:lang w:val="sr-Cyrl-RS"/>
        </w:rPr>
        <w:t>с</w:t>
      </w:r>
      <w:r>
        <w:rPr>
          <w:lang w:val="sr-Latn-RS"/>
        </w:rPr>
        <w:t xml:space="preserve">a </w:t>
      </w:r>
      <w:r>
        <w:rPr>
          <w:lang w:val="sr-Cyrl-RS"/>
        </w:rPr>
        <w:t xml:space="preserve">почетком у 10,00 часова одржана је </w:t>
      </w:r>
      <w:r w:rsidRPr="00642A20">
        <w:rPr>
          <w:b/>
          <w:bCs/>
          <w:lang w:val="sr-Cyrl-RS"/>
        </w:rPr>
        <w:t>6</w:t>
      </w:r>
      <w:r w:rsidRPr="00642A20">
        <w:rPr>
          <w:b/>
          <w:bCs/>
          <w:lang w:val="sr-Latn-RS"/>
        </w:rPr>
        <w:t>9</w:t>
      </w:r>
      <w:r w:rsidRPr="00642A20">
        <w:rPr>
          <w:b/>
          <w:bCs/>
          <w:lang w:val="sr-Cyrl-RS"/>
        </w:rPr>
        <w:t>.</w:t>
      </w:r>
      <w:r>
        <w:rPr>
          <w:lang w:val="sr-Cyrl-RS"/>
        </w:rPr>
        <w:t xml:space="preserve"> седница Савета Борског управног округа. </w:t>
      </w:r>
    </w:p>
    <w:p w14:paraId="6923B888" w14:textId="77777777" w:rsidR="00AA7373" w:rsidRDefault="00AA7373" w:rsidP="00AA7373">
      <w:pPr>
        <w:ind w:firstLine="720"/>
        <w:jc w:val="both"/>
        <w:rPr>
          <w:lang w:val="sr-Cyrl-RS"/>
        </w:rPr>
      </w:pPr>
      <w:r>
        <w:rPr>
          <w:lang w:val="sr-Cyrl-RS"/>
        </w:rPr>
        <w:t>Седници су поред чланова Савета присуствовали и представници Министарства за људска и мањинска права и друштвени дијалог, министарка Гордана Чомић, државни секретари Олена Папуга и Мина Роловић Јочић, посебни саветници Нада Лазић, Катарина Штрбац, Владимир Јовановић и помоћници министра Ивана Антић, Александар Радосављевић и Александра Рашковић, представници Центара за социјални рад из локалних самоуправа Борског управног округа, представници Полицијске управе Бор, регионалних центара Националне службе за запошљавање, представници националних мањина и представници цивилног друштва.</w:t>
      </w:r>
    </w:p>
    <w:p w14:paraId="1A6B296D" w14:textId="799B1EC3" w:rsidR="00AA7373" w:rsidRDefault="00AA7373" w:rsidP="00FE296F">
      <w:pPr>
        <w:jc w:val="center"/>
        <w:rPr>
          <w:lang w:val="sr-Cyrl-RS"/>
        </w:rPr>
      </w:pPr>
      <w:r>
        <w:rPr>
          <w:lang w:val="sr-Cyrl-RS"/>
        </w:rPr>
        <w:t>Дневни ред седнице</w:t>
      </w:r>
    </w:p>
    <w:p w14:paraId="1C210348" w14:textId="35A494B8" w:rsidR="00AA7373" w:rsidRDefault="00AA7373" w:rsidP="00AA7373">
      <w:pPr>
        <w:pStyle w:val="Pasussalistom"/>
        <w:numPr>
          <w:ilvl w:val="0"/>
          <w:numId w:val="4"/>
        </w:numPr>
        <w:jc w:val="both"/>
        <w:rPr>
          <w:lang w:val="sr-Cyrl-RS"/>
        </w:rPr>
      </w:pPr>
      <w:r>
        <w:rPr>
          <w:lang w:val="sr-Cyrl-RS"/>
        </w:rPr>
        <w:t>Размена информација којим аће локалним самоуправама на територији Борског управног округа Министарство за људска и мањинска права и друштвени дијалог омогућити пуну примену Закона из заједничке надлежности</w:t>
      </w:r>
    </w:p>
    <w:p w14:paraId="05EA205A" w14:textId="77777777" w:rsidR="00FE296F" w:rsidRDefault="00FE296F" w:rsidP="00FE296F">
      <w:pPr>
        <w:pStyle w:val="Pasussalistom"/>
        <w:jc w:val="both"/>
        <w:rPr>
          <w:lang w:val="sr-Cyrl-RS"/>
        </w:rPr>
      </w:pPr>
    </w:p>
    <w:p w14:paraId="39879BFA" w14:textId="01E7D771" w:rsidR="00AA7373" w:rsidRDefault="00AA7373" w:rsidP="00AA7373">
      <w:pPr>
        <w:pStyle w:val="Pasussalistom"/>
        <w:numPr>
          <w:ilvl w:val="0"/>
          <w:numId w:val="4"/>
        </w:numPr>
        <w:jc w:val="both"/>
        <w:rPr>
          <w:lang w:val="sr-Cyrl-RS"/>
        </w:rPr>
      </w:pPr>
      <w:r>
        <w:rPr>
          <w:lang w:val="sr-Cyrl-RS"/>
        </w:rPr>
        <w:t>Разно</w:t>
      </w:r>
    </w:p>
    <w:p w14:paraId="6F099AD1" w14:textId="77777777" w:rsidR="00FE296F" w:rsidRPr="00FE296F" w:rsidRDefault="00FE296F" w:rsidP="00FE296F">
      <w:pPr>
        <w:pStyle w:val="Pasussalistom"/>
        <w:rPr>
          <w:lang w:val="sr-Cyrl-RS"/>
        </w:rPr>
      </w:pPr>
    </w:p>
    <w:p w14:paraId="3640CD1D" w14:textId="77777777" w:rsidR="00FE296F" w:rsidRDefault="00FE296F" w:rsidP="00FE296F">
      <w:pPr>
        <w:pStyle w:val="Pasussalistom"/>
        <w:jc w:val="both"/>
        <w:rPr>
          <w:lang w:val="sr-Cyrl-RS"/>
        </w:rPr>
      </w:pPr>
    </w:p>
    <w:p w14:paraId="22778FDA" w14:textId="77777777" w:rsidR="00AA7373" w:rsidRDefault="00AA7373" w:rsidP="00AA7373">
      <w:pPr>
        <w:ind w:firstLine="360"/>
        <w:jc w:val="both"/>
        <w:rPr>
          <w:lang w:val="sr-Cyrl-RS"/>
        </w:rPr>
      </w:pPr>
      <w:r>
        <w:rPr>
          <w:lang w:val="sr-Cyrl-RS"/>
        </w:rPr>
        <w:lastRenderedPageBreak/>
        <w:t xml:space="preserve">Министарка за људска и мањинска права и друштвени дијалог Гордана Чомић је говорила о примени закона о планском систему, закона о забрани дискриминације, положају мањина, родној равноправности о укључености представника националних мањина, посебно Рома, у локалну заједницу, а све кроз друштвени дијалог. </w:t>
      </w:r>
    </w:p>
    <w:p w14:paraId="5FD6635A" w14:textId="77777777" w:rsidR="00AA7373" w:rsidRDefault="00AA7373" w:rsidP="00AA7373">
      <w:pPr>
        <w:ind w:firstLine="360"/>
        <w:jc w:val="both"/>
        <w:rPr>
          <w:lang w:val="sr-Cyrl-RS"/>
        </w:rPr>
      </w:pPr>
      <w:r>
        <w:rPr>
          <w:lang w:val="sr-Cyrl-RS"/>
        </w:rPr>
        <w:t xml:space="preserve"> Нагласила је да се Закони прмењују онолико колико има дијалога у друштвеној заједници и да се не може очекивати пуна и добра примена Закона укокико се о томе не разговара и уколико се не зна ко ће закон да примени и уколико се не зна ко надзире примену закона. </w:t>
      </w:r>
    </w:p>
    <w:p w14:paraId="3EAE66A3" w14:textId="77777777" w:rsidR="00AA7373" w:rsidRDefault="00AA7373" w:rsidP="00AA7373">
      <w:pPr>
        <w:ind w:firstLine="360"/>
        <w:jc w:val="both"/>
        <w:rPr>
          <w:lang w:val="sr-Cyrl-RS"/>
        </w:rPr>
      </w:pPr>
      <w:r>
        <w:rPr>
          <w:lang w:val="sr-Cyrl-RS"/>
        </w:rPr>
        <w:t xml:space="preserve">Такође је нагласила да представници цивилног дурштва у локалним заједницама треба међусобно да разговарају, треба да раде на примени закона а да је Министарство алат за локалну самоуправу у спровођењу Закона. </w:t>
      </w:r>
    </w:p>
    <w:p w14:paraId="43A4471E" w14:textId="77777777" w:rsidR="00AA7373" w:rsidRDefault="00AA7373" w:rsidP="00AA7373">
      <w:pPr>
        <w:ind w:firstLine="360"/>
        <w:jc w:val="both"/>
        <w:rPr>
          <w:lang w:val="sr-Cyrl-RS"/>
        </w:rPr>
      </w:pPr>
      <w:r>
        <w:rPr>
          <w:lang w:val="sr-Cyrl-RS"/>
        </w:rPr>
        <w:t>Начелник Борског управног округа Владимир Станкоивић је нагласио да је циљ оваквих састанака да се кроз размену информација између представника цивилног друштва и државних органа омогући лакша примена закона из области људских и мањинских права.</w:t>
      </w:r>
    </w:p>
    <w:p w14:paraId="104923D1" w14:textId="77777777" w:rsidR="00AA7373" w:rsidRDefault="00AA7373" w:rsidP="00AA7373">
      <w:pPr>
        <w:ind w:firstLine="360"/>
        <w:jc w:val="both"/>
        <w:rPr>
          <w:lang w:val="sr-Cyrl-RS"/>
        </w:rPr>
      </w:pPr>
      <w:r>
        <w:rPr>
          <w:lang w:val="sr-Cyrl-RS"/>
        </w:rPr>
        <w:t xml:space="preserve">На састанку је такође речено да је  </w:t>
      </w:r>
      <w:r>
        <w:t>неопходно отварања дебате о свим битним друштвеним питањима</w:t>
      </w:r>
      <w:r>
        <w:rPr>
          <w:lang w:val="sr-Cyrl-RS"/>
        </w:rPr>
        <w:t>,</w:t>
      </w:r>
      <w:r>
        <w:t xml:space="preserve"> </w:t>
      </w:r>
      <w:r>
        <w:rPr>
          <w:lang w:val="sr-Cyrl-RS"/>
        </w:rPr>
        <w:t>да је неопходно подстицање амбијента за вођење друштвеног дијалога уз уважавање разлика у мишљењима, уз подстицање узајамног разумевања и толеранција у свим сегментима друштвеног дијалога.</w:t>
      </w:r>
    </w:p>
    <w:p w14:paraId="60EFBB33" w14:textId="77777777" w:rsidR="00AA7373" w:rsidRDefault="00AA7373" w:rsidP="00AA7373">
      <w:pPr>
        <w:ind w:firstLine="360"/>
        <w:jc w:val="both"/>
        <w:rPr>
          <w:lang w:val="sr-Cyrl-RS"/>
        </w:rPr>
      </w:pPr>
      <w:r>
        <w:rPr>
          <w:lang w:val="sr-Cyrl-RS"/>
        </w:rPr>
        <w:t xml:space="preserve">Министарка је такође говорила и о </w:t>
      </w:r>
      <w:r>
        <w:t>развој</w:t>
      </w:r>
      <w:r>
        <w:rPr>
          <w:lang w:val="sr-Cyrl-RS"/>
        </w:rPr>
        <w:t>у</w:t>
      </w:r>
      <w:r>
        <w:t xml:space="preserve"> антидискриминационе политике, родне равноправности и побољшањ</w:t>
      </w:r>
      <w:r>
        <w:rPr>
          <w:lang w:val="sr-Cyrl-RS"/>
        </w:rPr>
        <w:t>у</w:t>
      </w:r>
      <w:r>
        <w:t xml:space="preserve"> положаја припадника ромске националне мањине</w:t>
      </w:r>
      <w:r>
        <w:rPr>
          <w:lang w:val="sr-Cyrl-RS"/>
        </w:rPr>
        <w:t xml:space="preserve"> као и о </w:t>
      </w:r>
      <w:r>
        <w:t>спровођење активности на имплементацији Стратегије социјалног укључивања Рома и  Ромкиња у Републици Србији</w:t>
      </w:r>
      <w:r>
        <w:rPr>
          <w:lang w:val="sr-Cyrl-RS"/>
        </w:rPr>
        <w:t xml:space="preserve"> у периду до 2025. године.</w:t>
      </w:r>
    </w:p>
    <w:p w14:paraId="67ED8F28" w14:textId="77777777" w:rsidR="00AA7373" w:rsidRDefault="00AA7373" w:rsidP="00AA7373">
      <w:pPr>
        <w:ind w:firstLine="360"/>
        <w:jc w:val="both"/>
        <w:rPr>
          <w:lang w:val="sr-Cyrl-RS"/>
        </w:rPr>
      </w:pPr>
      <w:r>
        <w:rPr>
          <w:lang w:val="sr-Cyrl-RS"/>
        </w:rPr>
        <w:t xml:space="preserve">Представници националних мањина који су присуствовали састанку су изнели своје ставове и мишљења о остваривању </w:t>
      </w:r>
      <w:r>
        <w:t>права припадника националних мањина у области образовања, културе, јавног информисања, службене употребе језика и писма националних мањина</w:t>
      </w:r>
      <w:r>
        <w:rPr>
          <w:lang w:val="sr-Cyrl-RS"/>
        </w:rPr>
        <w:t xml:space="preserve"> на подручју Борског управног округа. </w:t>
      </w:r>
    </w:p>
    <w:p w14:paraId="1F99E67F" w14:textId="77777777" w:rsidR="00AA7373" w:rsidRDefault="00AA7373" w:rsidP="00AA7373">
      <w:pPr>
        <w:ind w:firstLine="360"/>
        <w:jc w:val="both"/>
        <w:rPr>
          <w:lang w:val="sr-Cyrl-RS"/>
        </w:rPr>
      </w:pPr>
      <w:r>
        <w:rPr>
          <w:lang w:val="sr-Cyrl-RS"/>
        </w:rPr>
        <w:t>На крају састанка министарка Гордана Чомић је најавила да ће на јесен бии одржана још једна седница на ову тему.</w:t>
      </w:r>
    </w:p>
    <w:p w14:paraId="5AA2F952" w14:textId="6865BB41" w:rsidR="00496639" w:rsidRDefault="00496639" w:rsidP="00D50CC7">
      <w:pPr>
        <w:jc w:val="both"/>
        <w:rPr>
          <w:rFonts w:eastAsia="Times New Roman" w:cs="Times New Roman"/>
          <w:szCs w:val="24"/>
          <w:lang w:val="sr-Cyrl-RS" w:eastAsia="en-GB"/>
        </w:rPr>
      </w:pPr>
    </w:p>
    <w:p w14:paraId="21CD9CC8" w14:textId="77777777" w:rsidR="00F62685" w:rsidRPr="004857B4" w:rsidRDefault="00F62685" w:rsidP="00D50CC7">
      <w:pPr>
        <w:jc w:val="both"/>
        <w:rPr>
          <w:rFonts w:eastAsia="Times New Roman" w:cs="Times New Roman"/>
          <w:szCs w:val="24"/>
          <w:lang w:val="sr-Cyrl-RS" w:eastAsia="en-GB"/>
        </w:rPr>
      </w:pPr>
    </w:p>
    <w:p w14:paraId="6146901B" w14:textId="1955C6AA" w:rsidR="00496639" w:rsidRDefault="00496639" w:rsidP="00496639">
      <w:pPr>
        <w:pStyle w:val="Bezrazmaka"/>
        <w:ind w:firstLine="720"/>
        <w:jc w:val="both"/>
        <w:rPr>
          <w:lang w:val="sr-Cyrl-RS"/>
        </w:rPr>
      </w:pPr>
      <w:r w:rsidRPr="00642A20">
        <w:rPr>
          <w:b/>
          <w:bCs/>
          <w:lang w:val="sr-Cyrl-RS"/>
        </w:rPr>
        <w:t>Дана 02.12.2021. године</w:t>
      </w:r>
      <w:r>
        <w:rPr>
          <w:lang w:val="sr-Cyrl-RS"/>
        </w:rPr>
        <w:t xml:space="preserve"> у Борском управном округу одржана је </w:t>
      </w:r>
      <w:r w:rsidRPr="00642A20">
        <w:rPr>
          <w:b/>
          <w:bCs/>
          <w:lang w:val="sr-Cyrl-RS"/>
        </w:rPr>
        <w:t>70.</w:t>
      </w:r>
      <w:r>
        <w:rPr>
          <w:lang w:val="sr-Cyrl-RS"/>
        </w:rPr>
        <w:t xml:space="preserve"> седница Савета, на којој су поред начелника Округа мр Владимира Станковића присуствовали и градоначелник града Бора Александар Миликић, председник општине Неготин Владимир Величковић, помоћници председника општине Кладово Душан Белић и Никола Вуковић, начелник Одељења за Ванредне ситуације Бор Миодраг Марковић са следећим</w:t>
      </w:r>
    </w:p>
    <w:p w14:paraId="0AB33011" w14:textId="4EF81AB2" w:rsidR="00F62685" w:rsidRDefault="00F62685" w:rsidP="00496639">
      <w:pPr>
        <w:pStyle w:val="Bezrazmaka"/>
        <w:ind w:firstLine="720"/>
        <w:jc w:val="both"/>
        <w:rPr>
          <w:lang w:val="sr-Cyrl-RS"/>
        </w:rPr>
      </w:pPr>
    </w:p>
    <w:p w14:paraId="1F25023F" w14:textId="69D3EDB8" w:rsidR="00FE296F" w:rsidRDefault="00FE296F" w:rsidP="00496639">
      <w:pPr>
        <w:pStyle w:val="Bezrazmaka"/>
        <w:ind w:firstLine="720"/>
        <w:jc w:val="both"/>
        <w:rPr>
          <w:lang w:val="sr-Cyrl-RS"/>
        </w:rPr>
      </w:pPr>
    </w:p>
    <w:p w14:paraId="0253ACF3" w14:textId="5F1E987A" w:rsidR="00FE296F" w:rsidRDefault="00FE296F" w:rsidP="00496639">
      <w:pPr>
        <w:pStyle w:val="Bezrazmaka"/>
        <w:ind w:firstLine="720"/>
        <w:jc w:val="both"/>
        <w:rPr>
          <w:lang w:val="sr-Cyrl-RS"/>
        </w:rPr>
      </w:pPr>
    </w:p>
    <w:p w14:paraId="33CC74FD" w14:textId="77777777" w:rsidR="00FE296F" w:rsidRDefault="00FE296F" w:rsidP="00496639">
      <w:pPr>
        <w:pStyle w:val="Bezrazmaka"/>
        <w:ind w:firstLine="720"/>
        <w:jc w:val="both"/>
        <w:rPr>
          <w:lang w:val="sr-Cyrl-RS"/>
        </w:rPr>
      </w:pPr>
    </w:p>
    <w:p w14:paraId="6B135052" w14:textId="77777777" w:rsidR="00496639" w:rsidRDefault="00496639" w:rsidP="00496639">
      <w:pPr>
        <w:pStyle w:val="Bezrazmaka"/>
        <w:jc w:val="both"/>
        <w:rPr>
          <w:lang w:val="sr-Cyrl-RS"/>
        </w:rPr>
      </w:pPr>
    </w:p>
    <w:p w14:paraId="5EFD44EF" w14:textId="77777777" w:rsidR="00496639" w:rsidRDefault="00496639" w:rsidP="00496639">
      <w:pPr>
        <w:pStyle w:val="Bezrazmaka"/>
        <w:jc w:val="center"/>
        <w:rPr>
          <w:lang w:val="sr-Cyrl-RS"/>
        </w:rPr>
      </w:pPr>
      <w:r>
        <w:rPr>
          <w:lang w:val="sr-Cyrl-RS"/>
        </w:rPr>
        <w:lastRenderedPageBreak/>
        <w:t>Д Н Е В Н И М   Р Е Д О М</w:t>
      </w:r>
    </w:p>
    <w:p w14:paraId="354A7B70" w14:textId="77777777" w:rsidR="00496639" w:rsidRDefault="00496639" w:rsidP="00496639">
      <w:pPr>
        <w:pStyle w:val="Bezrazmaka"/>
        <w:jc w:val="both"/>
        <w:rPr>
          <w:lang w:val="sr-Cyrl-RS"/>
        </w:rPr>
      </w:pPr>
    </w:p>
    <w:p w14:paraId="056E3FC6" w14:textId="77777777" w:rsidR="00496639" w:rsidRDefault="00496639" w:rsidP="00496639">
      <w:pPr>
        <w:pStyle w:val="Bezrazmaka"/>
        <w:jc w:val="both"/>
        <w:rPr>
          <w:lang w:val="sr-Cyrl-RS"/>
        </w:rPr>
      </w:pPr>
    </w:p>
    <w:p w14:paraId="7191385D" w14:textId="77777777" w:rsidR="00496639" w:rsidRDefault="00496639" w:rsidP="00496639">
      <w:pPr>
        <w:pStyle w:val="Bezrazmaka"/>
        <w:numPr>
          <w:ilvl w:val="0"/>
          <w:numId w:val="5"/>
        </w:numPr>
        <w:jc w:val="both"/>
        <w:rPr>
          <w:rFonts w:cs="Times New Roman"/>
          <w:szCs w:val="24"/>
          <w:lang w:val="sr-Cyrl-RS"/>
        </w:rPr>
      </w:pPr>
      <w:r w:rsidRPr="00FD26F5">
        <w:rPr>
          <w:rFonts w:cs="Times New Roman"/>
          <w:szCs w:val="24"/>
          <w:lang w:val="sr-Cyrl-RS"/>
        </w:rPr>
        <w:t xml:space="preserve">Анализа тренутне епидемиолошке ситуације у вези заразне болести </w:t>
      </w:r>
      <w:r w:rsidRPr="00FD26F5">
        <w:rPr>
          <w:rFonts w:cs="Times New Roman"/>
          <w:szCs w:val="24"/>
        </w:rPr>
        <w:t xml:space="preserve">COVID-19 </w:t>
      </w:r>
      <w:r w:rsidRPr="00FD26F5">
        <w:rPr>
          <w:rFonts w:cs="Times New Roman"/>
          <w:szCs w:val="24"/>
          <w:lang w:val="sr-Cyrl-RS"/>
        </w:rPr>
        <w:t xml:space="preserve"> у општинама Борског управног округа  и анализа резултата поступања у складу са одлукама кризног штаба и инструкцијама Радне групе за координацију инспекција ради примене мера за сузбијање ширења вируса </w:t>
      </w:r>
      <w:r w:rsidRPr="00FD26F5">
        <w:rPr>
          <w:rFonts w:cs="Times New Roman"/>
          <w:szCs w:val="24"/>
        </w:rPr>
        <w:t xml:space="preserve">COVID-19 </w:t>
      </w:r>
      <w:r w:rsidRPr="00FD26F5">
        <w:rPr>
          <w:rFonts w:cs="Times New Roman"/>
          <w:szCs w:val="24"/>
          <w:lang w:val="sr-Cyrl-RS"/>
        </w:rPr>
        <w:t xml:space="preserve">у предходном периосу (прилог – извештај за период септембар – 14. новембар 2021. године и информација о броју инспектора) </w:t>
      </w:r>
    </w:p>
    <w:p w14:paraId="6B2C32C8" w14:textId="77777777" w:rsidR="00496639" w:rsidRDefault="00496639" w:rsidP="00496639">
      <w:pPr>
        <w:pStyle w:val="Bezrazmaka"/>
        <w:ind w:left="360" w:firstLine="720"/>
        <w:jc w:val="both"/>
        <w:rPr>
          <w:rFonts w:cs="Times New Roman"/>
          <w:szCs w:val="24"/>
          <w:lang w:val="sr-Cyrl-RS"/>
        </w:rPr>
      </w:pPr>
      <w:r w:rsidRPr="00FD26F5">
        <w:rPr>
          <w:rFonts w:cs="Times New Roman"/>
          <w:szCs w:val="24"/>
          <w:lang w:val="sr-Cyrl-RS"/>
        </w:rPr>
        <w:t>- известилац – начелник Борског управног округа Станковић Владимир</w:t>
      </w:r>
    </w:p>
    <w:p w14:paraId="19A50B2F" w14:textId="77777777" w:rsidR="00496639" w:rsidRPr="00FD26F5" w:rsidRDefault="00496639" w:rsidP="00496639">
      <w:pPr>
        <w:pStyle w:val="Bezrazmaka"/>
        <w:ind w:left="360" w:firstLine="720"/>
        <w:jc w:val="both"/>
        <w:rPr>
          <w:rFonts w:cs="Times New Roman"/>
          <w:szCs w:val="24"/>
          <w:lang w:val="sr-Cyrl-RS"/>
        </w:rPr>
      </w:pPr>
    </w:p>
    <w:p w14:paraId="6BAACC89" w14:textId="77777777" w:rsidR="00496639" w:rsidRPr="00FD26F5" w:rsidRDefault="00496639" w:rsidP="00496639">
      <w:pPr>
        <w:pStyle w:val="Bezrazmaka"/>
        <w:numPr>
          <w:ilvl w:val="0"/>
          <w:numId w:val="5"/>
        </w:numPr>
        <w:jc w:val="both"/>
        <w:rPr>
          <w:rFonts w:cs="Times New Roman"/>
          <w:szCs w:val="24"/>
          <w:lang w:val="sr-Cyrl-RS"/>
        </w:rPr>
      </w:pPr>
      <w:r w:rsidRPr="00FD26F5">
        <w:rPr>
          <w:rFonts w:cs="Times New Roman"/>
          <w:szCs w:val="24"/>
          <w:lang w:val="sr-Cyrl-RS"/>
        </w:rPr>
        <w:t>Разматрање потребе за учешћем ликалних самоуп</w:t>
      </w:r>
      <w:r>
        <w:rPr>
          <w:rFonts w:cs="Times New Roman"/>
          <w:szCs w:val="24"/>
          <w:lang w:val="sr-Cyrl-RS"/>
        </w:rPr>
        <w:t>р</w:t>
      </w:r>
      <w:r w:rsidRPr="00FD26F5">
        <w:rPr>
          <w:rFonts w:cs="Times New Roman"/>
          <w:szCs w:val="24"/>
          <w:lang w:val="sr-Cyrl-RS"/>
        </w:rPr>
        <w:t>ава у решавању проблема пружања здравствених улуга онколошких пацијената са територије Борског управног коруга</w:t>
      </w:r>
    </w:p>
    <w:p w14:paraId="12758208" w14:textId="77777777" w:rsidR="00496639" w:rsidRPr="00FD26F5" w:rsidRDefault="00496639" w:rsidP="00496639">
      <w:pPr>
        <w:pStyle w:val="Bezrazmaka"/>
        <w:tabs>
          <w:tab w:val="left" w:pos="1080"/>
        </w:tabs>
        <w:ind w:left="1080"/>
        <w:jc w:val="both"/>
        <w:rPr>
          <w:rFonts w:cs="Times New Roman"/>
          <w:szCs w:val="24"/>
          <w:lang w:val="sr-Cyrl-RS"/>
        </w:rPr>
      </w:pPr>
      <w:r w:rsidRPr="00FD26F5">
        <w:rPr>
          <w:rFonts w:cs="Times New Roman"/>
          <w:szCs w:val="24"/>
          <w:lang w:val="sr-Cyrl-RS"/>
        </w:rPr>
        <w:t>предлагач - Здравствени центар Кладово</w:t>
      </w:r>
    </w:p>
    <w:p w14:paraId="410A33DD" w14:textId="77777777" w:rsidR="00496639" w:rsidRDefault="00496639" w:rsidP="00496639">
      <w:pPr>
        <w:pStyle w:val="Bezrazmaka"/>
        <w:tabs>
          <w:tab w:val="left" w:pos="1080"/>
        </w:tabs>
        <w:ind w:left="1080"/>
        <w:jc w:val="both"/>
        <w:rPr>
          <w:rFonts w:cs="Times New Roman"/>
          <w:szCs w:val="24"/>
          <w:lang w:val="sr-Cyrl-RS"/>
        </w:rPr>
      </w:pPr>
      <w:r w:rsidRPr="00FD26F5">
        <w:rPr>
          <w:rFonts w:cs="Times New Roman"/>
          <w:szCs w:val="24"/>
          <w:lang w:val="sr-Cyrl-RS"/>
        </w:rPr>
        <w:t>известилац – Председник општине Кладово Саша Николић</w:t>
      </w:r>
    </w:p>
    <w:p w14:paraId="3F747FA6" w14:textId="77777777" w:rsidR="00496639" w:rsidRPr="00FD26F5" w:rsidRDefault="00496639" w:rsidP="00496639">
      <w:pPr>
        <w:pStyle w:val="Bezrazmaka"/>
        <w:tabs>
          <w:tab w:val="left" w:pos="1080"/>
        </w:tabs>
        <w:ind w:left="1080"/>
        <w:jc w:val="both"/>
        <w:rPr>
          <w:rFonts w:cs="Times New Roman"/>
          <w:szCs w:val="24"/>
          <w:lang w:val="sr-Cyrl-RS"/>
        </w:rPr>
      </w:pPr>
    </w:p>
    <w:p w14:paraId="7351DF64" w14:textId="77777777" w:rsidR="00496639" w:rsidRPr="00FD26F5" w:rsidRDefault="00496639" w:rsidP="00496639">
      <w:pPr>
        <w:pStyle w:val="Bezrazmaka"/>
        <w:numPr>
          <w:ilvl w:val="0"/>
          <w:numId w:val="5"/>
        </w:numPr>
        <w:jc w:val="both"/>
        <w:rPr>
          <w:rFonts w:cs="Times New Roman"/>
          <w:szCs w:val="24"/>
          <w:lang w:val="sr-Cyrl-RS"/>
        </w:rPr>
      </w:pPr>
      <w:r w:rsidRPr="00FD26F5">
        <w:rPr>
          <w:rFonts w:cs="Times New Roman"/>
          <w:szCs w:val="24"/>
          <w:lang w:val="sr-Cyrl-RS"/>
        </w:rPr>
        <w:t>Припремљеност субјеката и система за наступајући зимски период у локалним самоуправама Борског управног округа (прилог – Извештај са Окружног штаба за ванредне ситуације БУО)</w:t>
      </w:r>
    </w:p>
    <w:p w14:paraId="26F3E23C" w14:textId="77777777" w:rsidR="00496639" w:rsidRDefault="00496639" w:rsidP="00496639">
      <w:pPr>
        <w:pStyle w:val="Bezrazmaka"/>
        <w:ind w:left="1080"/>
        <w:jc w:val="both"/>
        <w:rPr>
          <w:rFonts w:cs="Times New Roman"/>
          <w:szCs w:val="24"/>
          <w:lang w:val="sr-Cyrl-RS"/>
        </w:rPr>
      </w:pPr>
      <w:r w:rsidRPr="00FD26F5">
        <w:rPr>
          <w:rFonts w:cs="Times New Roman"/>
          <w:szCs w:val="24"/>
          <w:lang w:val="sr-Cyrl-RS"/>
        </w:rPr>
        <w:t>известилац – начелник Штаба за ванредне ситуације БУО – Миодраг Марковић</w:t>
      </w:r>
    </w:p>
    <w:p w14:paraId="753AE8A4" w14:textId="77777777" w:rsidR="00496639" w:rsidRPr="00FD26F5" w:rsidRDefault="00496639" w:rsidP="00496639">
      <w:pPr>
        <w:pStyle w:val="Bezrazmaka"/>
        <w:ind w:left="1080"/>
        <w:jc w:val="both"/>
        <w:rPr>
          <w:rFonts w:cs="Times New Roman"/>
          <w:szCs w:val="24"/>
          <w:lang w:val="sr-Cyrl-RS"/>
        </w:rPr>
      </w:pPr>
    </w:p>
    <w:p w14:paraId="6FFBDB67" w14:textId="77777777" w:rsidR="00496639" w:rsidRDefault="00496639" w:rsidP="00496639">
      <w:pPr>
        <w:pStyle w:val="Bezrazmaka"/>
        <w:numPr>
          <w:ilvl w:val="0"/>
          <w:numId w:val="5"/>
        </w:numPr>
        <w:jc w:val="both"/>
        <w:rPr>
          <w:rFonts w:cs="Times New Roman"/>
          <w:szCs w:val="24"/>
          <w:lang w:val="sr-Cyrl-RS"/>
        </w:rPr>
      </w:pPr>
      <w:r w:rsidRPr="00FD26F5">
        <w:rPr>
          <w:rFonts w:cs="Times New Roman"/>
          <w:szCs w:val="24"/>
          <w:lang w:val="sr-Cyrl-RS"/>
        </w:rPr>
        <w:t>Економска ситуација – компаније са територије Борског управног округа (</w:t>
      </w:r>
      <w:r w:rsidRPr="00FD26F5">
        <w:rPr>
          <w:rFonts w:cs="Times New Roman"/>
          <w:szCs w:val="24"/>
          <w:lang w:val="sr-Latn-RS"/>
        </w:rPr>
        <w:t xml:space="preserve">ZIJIN, ELIXIR Prahovo, </w:t>
      </w:r>
      <w:r w:rsidRPr="00FD26F5">
        <w:rPr>
          <w:rFonts w:cs="Times New Roman"/>
          <w:szCs w:val="24"/>
          <w:lang w:val="sr-Cyrl-RS"/>
        </w:rPr>
        <w:t>Ђердап) и њихов значај</w:t>
      </w:r>
      <w:r>
        <w:rPr>
          <w:rFonts w:cs="Times New Roman"/>
          <w:szCs w:val="24"/>
          <w:lang w:val="sr-Cyrl-RS"/>
        </w:rPr>
        <w:t xml:space="preserve"> за локалне самуправе БУО</w:t>
      </w:r>
    </w:p>
    <w:p w14:paraId="2C1CFA20" w14:textId="77777777" w:rsidR="00496639" w:rsidRPr="00FD26F5" w:rsidRDefault="00496639" w:rsidP="00496639">
      <w:pPr>
        <w:pStyle w:val="Bezrazmaka"/>
        <w:ind w:left="1080"/>
        <w:jc w:val="both"/>
        <w:rPr>
          <w:rFonts w:cs="Times New Roman"/>
          <w:szCs w:val="24"/>
          <w:lang w:val="sr-Cyrl-RS"/>
        </w:rPr>
      </w:pPr>
    </w:p>
    <w:p w14:paraId="6EB47344" w14:textId="77777777" w:rsidR="00496639" w:rsidRPr="00FD26F5" w:rsidRDefault="00496639" w:rsidP="00496639">
      <w:pPr>
        <w:pStyle w:val="Bezrazmaka"/>
        <w:numPr>
          <w:ilvl w:val="0"/>
          <w:numId w:val="5"/>
        </w:numPr>
        <w:jc w:val="both"/>
        <w:rPr>
          <w:rFonts w:cs="Times New Roman"/>
          <w:szCs w:val="24"/>
          <w:lang w:val="sr-Cyrl-RS"/>
        </w:rPr>
      </w:pPr>
      <w:r w:rsidRPr="00FD26F5">
        <w:rPr>
          <w:rFonts w:cs="Times New Roman"/>
          <w:szCs w:val="24"/>
          <w:lang w:val="sr-Cyrl-RS"/>
        </w:rPr>
        <w:t>Разно</w:t>
      </w:r>
    </w:p>
    <w:p w14:paraId="1BB6E926" w14:textId="77777777" w:rsidR="00496639" w:rsidRPr="00FD26F5" w:rsidRDefault="00496639" w:rsidP="00496639">
      <w:pPr>
        <w:pStyle w:val="Bezrazmaka"/>
        <w:jc w:val="both"/>
        <w:rPr>
          <w:rFonts w:cs="Times New Roman"/>
          <w:szCs w:val="24"/>
          <w:lang w:val="sr-Cyrl-RS"/>
        </w:rPr>
      </w:pPr>
    </w:p>
    <w:p w14:paraId="531B0A94" w14:textId="77777777" w:rsidR="00496639" w:rsidRDefault="00496639" w:rsidP="00496639">
      <w:pPr>
        <w:pStyle w:val="Bezrazmaka"/>
        <w:jc w:val="both"/>
        <w:rPr>
          <w:lang w:val="sr-Cyrl-RS"/>
        </w:rPr>
      </w:pPr>
    </w:p>
    <w:p w14:paraId="4F71BD4F" w14:textId="68047B45" w:rsidR="00496639" w:rsidRDefault="00496639" w:rsidP="00496639">
      <w:pPr>
        <w:pStyle w:val="Bezrazmaka"/>
        <w:ind w:firstLine="720"/>
        <w:jc w:val="both"/>
        <w:rPr>
          <w:lang w:val="sr-Cyrl-RS"/>
        </w:rPr>
      </w:pPr>
      <w:r>
        <w:rPr>
          <w:lang w:val="sr-Cyrl-RS"/>
        </w:rPr>
        <w:t>У оквиру прве тачке дневног реда начелник Борског управног округа мр Владимир Станковић је информисао присутне о закључцима са састанак Радне групе за сузбијање ширења вируса Ковид 19, која је одржана у Нишу. Тема овог састанка је била анализа резултата поступања у складу са одлукама републичког Кризног штаба и усклађивање рада са новом Уредбом о мерама за сузбијање заразе Ковид 19.</w:t>
      </w:r>
    </w:p>
    <w:p w14:paraId="0EFA055F" w14:textId="77777777" w:rsidR="00F62685" w:rsidRDefault="00F62685" w:rsidP="00496639">
      <w:pPr>
        <w:pStyle w:val="Bezrazmaka"/>
        <w:ind w:firstLine="720"/>
        <w:jc w:val="both"/>
        <w:rPr>
          <w:lang w:val="sr-Cyrl-RS"/>
        </w:rPr>
      </w:pPr>
    </w:p>
    <w:p w14:paraId="59786EF7" w14:textId="28ACD84B" w:rsidR="00496639" w:rsidRDefault="00496639" w:rsidP="00496639">
      <w:pPr>
        <w:pStyle w:val="Bezrazmaka"/>
        <w:ind w:firstLine="720"/>
        <w:jc w:val="both"/>
      </w:pPr>
      <w:r>
        <w:t>Састанку</w:t>
      </w:r>
      <w:r>
        <w:rPr>
          <w:lang w:val="sr-Cyrl-RS"/>
        </w:rPr>
        <w:t xml:space="preserve"> у Нишу</w:t>
      </w:r>
      <w:r>
        <w:t xml:space="preserve"> су </w:t>
      </w:r>
      <w:r>
        <w:rPr>
          <w:lang w:val="sr-Cyrl-RS"/>
        </w:rPr>
        <w:t xml:space="preserve">поред представника Радне групе др Горана Стаменковића, </w:t>
      </w:r>
      <w:r>
        <w:t>Јелен</w:t>
      </w:r>
      <w:r>
        <w:rPr>
          <w:lang w:val="sr-Cyrl-RS"/>
        </w:rPr>
        <w:t>е</w:t>
      </w:r>
      <w:r>
        <w:t xml:space="preserve"> Мићић, секретар</w:t>
      </w:r>
      <w:r>
        <w:rPr>
          <w:lang w:val="sr-Cyrl-RS"/>
        </w:rPr>
        <w:t>а</w:t>
      </w:r>
      <w:r>
        <w:t xml:space="preserve"> </w:t>
      </w:r>
      <w:r>
        <w:rPr>
          <w:lang w:val="sr-Cyrl-RS"/>
        </w:rPr>
        <w:t>Р</w:t>
      </w:r>
      <w:r>
        <w:t xml:space="preserve">адне групе испред Јединице за подршку </w:t>
      </w:r>
      <w:r>
        <w:rPr>
          <w:lang w:val="sr-Cyrl-RS"/>
        </w:rPr>
        <w:t xml:space="preserve">у </w:t>
      </w:r>
      <w:r>
        <w:t>Министарств</w:t>
      </w:r>
      <w:r>
        <w:rPr>
          <w:lang w:val="sr-Cyrl-RS"/>
        </w:rPr>
        <w:t>у</w:t>
      </w:r>
      <w:r>
        <w:t xml:space="preserve"> за државну управу и локалну самоуправу</w:t>
      </w:r>
      <w:r>
        <w:rPr>
          <w:lang w:val="sr-Cyrl-RS"/>
        </w:rPr>
        <w:t xml:space="preserve">, Данијеле Лончар координатора рада начелника управних округа </w:t>
      </w:r>
      <w:r>
        <w:t xml:space="preserve">присуствовали </w:t>
      </w:r>
      <w:r>
        <w:rPr>
          <w:lang w:val="sr-Cyrl-RS"/>
        </w:rPr>
        <w:t xml:space="preserve">и </w:t>
      </w:r>
      <w:r>
        <w:t xml:space="preserve">начелници седам округа: Нишавског (као домаћин састанка), Пиротског,  Топличког, Јабланичког, Пчињског, Зајечарског и Борског управног округа, као и начелници републичких инспекција, локалних комуналних инспекција </w:t>
      </w:r>
      <w:r>
        <w:rPr>
          <w:lang w:val="sr-Cyrl-RS"/>
        </w:rPr>
        <w:t xml:space="preserve">и </w:t>
      </w:r>
      <w:r>
        <w:t>комуналних полиција ових седам округа.</w:t>
      </w:r>
    </w:p>
    <w:p w14:paraId="09F2735E" w14:textId="77777777" w:rsidR="00F62685" w:rsidRDefault="00F62685" w:rsidP="00496639">
      <w:pPr>
        <w:pStyle w:val="Bezrazmaka"/>
        <w:ind w:firstLine="720"/>
        <w:jc w:val="both"/>
      </w:pPr>
    </w:p>
    <w:p w14:paraId="7C45EFD0" w14:textId="77777777" w:rsidR="00496639" w:rsidRDefault="00496639" w:rsidP="00496639">
      <w:pPr>
        <w:pStyle w:val="Bezrazmaka"/>
        <w:ind w:firstLine="720"/>
        <w:jc w:val="both"/>
      </w:pPr>
      <w:r>
        <w:rPr>
          <w:lang w:val="sr-Cyrl-RS"/>
        </w:rPr>
        <w:t>Н</w:t>
      </w:r>
      <w:r>
        <w:t>ачелник БУО мр Владимир Станковић изнео је податке са терена, начин координације и проблем</w:t>
      </w:r>
      <w:r>
        <w:rPr>
          <w:lang w:val="sr-Cyrl-RS"/>
        </w:rPr>
        <w:t>е</w:t>
      </w:r>
      <w:r>
        <w:t xml:space="preserve"> са којима се сусрећу инспектори, као и начин превазилажења истих.</w:t>
      </w:r>
      <w:r>
        <w:rPr>
          <w:lang w:val="sr-Cyrl-RS"/>
        </w:rPr>
        <w:t xml:space="preserve"> Нагласио је да су з</w:t>
      </w:r>
      <w:r>
        <w:t>а период септембар – 14. новембар 2021 г., извршене 1307 контрол</w:t>
      </w:r>
      <w:r>
        <w:rPr>
          <w:lang w:val="sr-Cyrl-RS"/>
        </w:rPr>
        <w:t>е</w:t>
      </w:r>
      <w:r>
        <w:t>: Бор 735, Неготин 250, Кладово 227 и Мајднапек 95 контрола са 22 републичка и 19 локалних инспектора уз редовну координацију полицијских службеника.</w:t>
      </w:r>
    </w:p>
    <w:p w14:paraId="220E08F5" w14:textId="77777777" w:rsidR="00496639" w:rsidRDefault="00496639" w:rsidP="00496639">
      <w:pPr>
        <w:pStyle w:val="Bezrazmaka"/>
        <w:ind w:firstLine="720"/>
        <w:jc w:val="both"/>
      </w:pPr>
    </w:p>
    <w:p w14:paraId="0F7A655D" w14:textId="77777777" w:rsidR="00496639" w:rsidRDefault="00496639" w:rsidP="00496639">
      <w:pPr>
        <w:pStyle w:val="Bezrazmaka"/>
        <w:ind w:firstLine="720"/>
        <w:jc w:val="both"/>
        <w:rPr>
          <w:lang w:val="sr-Cyrl-RS"/>
        </w:rPr>
      </w:pPr>
      <w:r>
        <w:rPr>
          <w:lang w:val="sr-Cyrl-RS"/>
        </w:rPr>
        <w:lastRenderedPageBreak/>
        <w:t xml:space="preserve">Присутни представници локалних самоуправа су изнели податке са терена својих општина и закључено је да грађани у великом проценту поштују прописане противепидемијске мере, да се вакцинација обавља у свим локалним самоуправама и да и даље треба утицати на свест грађанства о значају вакцинације. </w:t>
      </w:r>
    </w:p>
    <w:p w14:paraId="658F69C3" w14:textId="77777777" w:rsidR="00496639" w:rsidRDefault="00496639" w:rsidP="00496639">
      <w:pPr>
        <w:pStyle w:val="Bezrazmaka"/>
        <w:ind w:firstLine="720"/>
        <w:jc w:val="both"/>
        <w:rPr>
          <w:lang w:val="sr-Cyrl-RS"/>
        </w:rPr>
      </w:pPr>
    </w:p>
    <w:p w14:paraId="49D95AE5" w14:textId="35408084" w:rsidR="00496639" w:rsidRDefault="00496639" w:rsidP="00496639">
      <w:pPr>
        <w:pStyle w:val="Bezrazmaka"/>
        <w:ind w:firstLine="720"/>
        <w:jc w:val="both"/>
        <w:rPr>
          <w:lang w:val="sr-Cyrl-RS"/>
        </w:rPr>
      </w:pPr>
      <w:r>
        <w:rPr>
          <w:lang w:val="sr-Cyrl-RS"/>
        </w:rPr>
        <w:t xml:space="preserve">У оквиру друге тачке дневног реда представници општине Кладово су изнели податак о броју онколошких пацијената из свих локалних самоуправа Борског управног округа, који  имају потребу за лечењем у Здравственом центру Кладово на одељењу онкологије. </w:t>
      </w:r>
    </w:p>
    <w:p w14:paraId="068F179B" w14:textId="77777777" w:rsidR="00F62685" w:rsidRDefault="00F62685" w:rsidP="00496639">
      <w:pPr>
        <w:pStyle w:val="Bezrazmaka"/>
        <w:ind w:firstLine="720"/>
        <w:jc w:val="both"/>
        <w:rPr>
          <w:lang w:val="sr-Cyrl-RS"/>
        </w:rPr>
      </w:pPr>
    </w:p>
    <w:p w14:paraId="3280E31A" w14:textId="3A894C02" w:rsidR="00496639" w:rsidRDefault="00496639" w:rsidP="00496639">
      <w:pPr>
        <w:pStyle w:val="Bezrazmaka"/>
        <w:ind w:firstLine="720"/>
        <w:jc w:val="both"/>
        <w:rPr>
          <w:lang w:val="sr-Cyrl-RS"/>
        </w:rPr>
      </w:pPr>
      <w:r>
        <w:rPr>
          <w:lang w:val="sr-Cyrl-RS"/>
        </w:rPr>
        <w:t>Присутни представници локалних самоуправа су се сложили да све локалне самоуправе са подручја Округа треба да узму учешће у трошковима Здравственог центра Кладово за лечење онколошких пацијената.</w:t>
      </w:r>
    </w:p>
    <w:p w14:paraId="4035B321" w14:textId="77777777" w:rsidR="00F62685" w:rsidRDefault="00F62685" w:rsidP="00496639">
      <w:pPr>
        <w:pStyle w:val="Bezrazmaka"/>
        <w:ind w:firstLine="720"/>
        <w:jc w:val="both"/>
        <w:rPr>
          <w:lang w:val="sr-Cyrl-RS"/>
        </w:rPr>
      </w:pPr>
    </w:p>
    <w:p w14:paraId="1595231B" w14:textId="77777777" w:rsidR="00496639" w:rsidRDefault="00496639" w:rsidP="00496639">
      <w:pPr>
        <w:pStyle w:val="Bezrazmaka"/>
        <w:ind w:firstLine="720"/>
        <w:jc w:val="both"/>
        <w:rPr>
          <w:rFonts w:eastAsia="Times New Roman" w:cs="Times New Roman"/>
          <w:szCs w:val="24"/>
          <w:lang w:val="sr-Cyrl-RS" w:eastAsia="en-GB"/>
        </w:rPr>
      </w:pPr>
      <w:r w:rsidRPr="007E6381">
        <w:rPr>
          <w:rFonts w:cs="Times New Roman"/>
          <w:szCs w:val="24"/>
          <w:lang w:val="sr-Cyrl-RS"/>
        </w:rPr>
        <w:t>Потребно је донети Закључак са седнице Савета о учествовању локалних самоуправа</w:t>
      </w:r>
      <w:r>
        <w:rPr>
          <w:rFonts w:cs="Times New Roman"/>
          <w:szCs w:val="24"/>
          <w:lang w:val="sr-Cyrl-RS"/>
        </w:rPr>
        <w:t xml:space="preserve"> Борског управног округа (Бор, Мајданпек, Неготин и Кладово)</w:t>
      </w:r>
      <w:r w:rsidRPr="007E6381">
        <w:rPr>
          <w:rFonts w:cs="Times New Roman"/>
          <w:szCs w:val="24"/>
          <w:lang w:val="sr-Cyrl-RS"/>
        </w:rPr>
        <w:t xml:space="preserve"> у овим трошковима - члан 13</w:t>
      </w:r>
      <w:r>
        <w:rPr>
          <w:rFonts w:cs="Times New Roman"/>
          <w:szCs w:val="24"/>
          <w:lang w:val="sr-Cyrl-RS"/>
        </w:rPr>
        <w:t>.</w:t>
      </w:r>
      <w:r w:rsidRPr="007E6381">
        <w:rPr>
          <w:rFonts w:cs="Times New Roman"/>
          <w:szCs w:val="24"/>
          <w:lang w:val="sr-Cyrl-RS"/>
        </w:rPr>
        <w:t xml:space="preserve"> Закона о здравственој заштити („Сл. Гласник РС“, број </w:t>
      </w:r>
      <w:r>
        <w:rPr>
          <w:rFonts w:eastAsia="Times New Roman" w:cs="Times New Roman"/>
          <w:szCs w:val="24"/>
          <w:lang w:val="sr-Cyrl-RS" w:eastAsia="en-GB"/>
        </w:rPr>
        <w:t>25/2019).</w:t>
      </w:r>
    </w:p>
    <w:p w14:paraId="1570814D" w14:textId="77777777" w:rsidR="00496639" w:rsidRDefault="00496639" w:rsidP="00496639">
      <w:pPr>
        <w:pStyle w:val="Bezrazmaka"/>
        <w:ind w:firstLine="720"/>
        <w:jc w:val="both"/>
        <w:rPr>
          <w:rFonts w:eastAsia="Times New Roman" w:cs="Times New Roman"/>
          <w:szCs w:val="24"/>
          <w:lang w:val="sr-Cyrl-RS" w:eastAsia="en-GB"/>
        </w:rPr>
      </w:pPr>
    </w:p>
    <w:p w14:paraId="181D2D2F" w14:textId="77777777" w:rsidR="00496639" w:rsidRDefault="00496639" w:rsidP="00496639">
      <w:pPr>
        <w:pStyle w:val="Bezrazmaka"/>
        <w:ind w:firstLine="720"/>
        <w:jc w:val="both"/>
        <w:rPr>
          <w:rFonts w:eastAsia="Times New Roman" w:cs="Times New Roman"/>
          <w:szCs w:val="24"/>
          <w:lang w:val="sr-Cyrl-RS" w:eastAsia="en-GB"/>
        </w:rPr>
      </w:pPr>
    </w:p>
    <w:p w14:paraId="325B1F1E" w14:textId="77777777" w:rsidR="00496639" w:rsidRDefault="00496639" w:rsidP="00496639">
      <w:pPr>
        <w:pStyle w:val="Bezrazmaka"/>
        <w:ind w:firstLine="720"/>
        <w:jc w:val="both"/>
        <w:rPr>
          <w:rFonts w:eastAsia="Times New Roman" w:cs="Times New Roman"/>
          <w:szCs w:val="24"/>
          <w:lang w:val="sr-Cyrl-RS" w:eastAsia="en-GB"/>
        </w:rPr>
      </w:pPr>
      <w:r>
        <w:rPr>
          <w:rFonts w:eastAsia="Times New Roman" w:cs="Times New Roman"/>
          <w:szCs w:val="24"/>
          <w:lang w:val="sr-Cyrl-RS" w:eastAsia="en-GB"/>
        </w:rPr>
        <w:t>У оквиру треће тачке дневног реда начелник Одељења за ванредне ситуације Бор Миодраг Марковић је информисао присутне о припремљености субјеката и система за наступајући зимски период у локалним сампуправама Борског управног округа, а све у складу са Извештајем Окружног штаба за ванредне ситуације Борског урпавног окруа.</w:t>
      </w:r>
    </w:p>
    <w:p w14:paraId="6CC5A0D5" w14:textId="77777777" w:rsidR="00496639" w:rsidRDefault="00496639" w:rsidP="00496639">
      <w:pPr>
        <w:pStyle w:val="Bezrazmaka"/>
        <w:ind w:firstLine="720"/>
        <w:jc w:val="both"/>
        <w:rPr>
          <w:rFonts w:eastAsia="Times New Roman" w:cs="Times New Roman"/>
          <w:szCs w:val="24"/>
          <w:lang w:val="sr-Cyrl-RS" w:eastAsia="en-GB"/>
        </w:rPr>
      </w:pPr>
    </w:p>
    <w:p w14:paraId="74B7EA89" w14:textId="77777777" w:rsidR="00496639" w:rsidRDefault="00496639" w:rsidP="00496639">
      <w:pPr>
        <w:pStyle w:val="Bezrazmaka"/>
        <w:ind w:firstLine="720"/>
        <w:jc w:val="both"/>
        <w:rPr>
          <w:rFonts w:eastAsia="Times New Roman" w:cs="Times New Roman"/>
          <w:szCs w:val="24"/>
          <w:lang w:val="sr-Cyrl-RS" w:eastAsia="en-GB"/>
        </w:rPr>
      </w:pPr>
    </w:p>
    <w:p w14:paraId="4EAD7DFC" w14:textId="1642C399" w:rsidR="00496639" w:rsidRDefault="00496639" w:rsidP="00496639">
      <w:pPr>
        <w:pStyle w:val="Bezrazmaka"/>
        <w:ind w:firstLine="720"/>
        <w:jc w:val="both"/>
        <w:rPr>
          <w:rFonts w:eastAsia="Times New Roman" w:cs="Times New Roman"/>
          <w:szCs w:val="24"/>
          <w:lang w:val="sr-Cyrl-RS" w:eastAsia="en-GB"/>
        </w:rPr>
      </w:pPr>
      <w:r>
        <w:rPr>
          <w:rFonts w:eastAsia="Times New Roman" w:cs="Times New Roman"/>
          <w:szCs w:val="24"/>
          <w:lang w:val="sr-Cyrl-RS" w:eastAsia="en-GB"/>
        </w:rPr>
        <w:t>У оквиру четврте тачке дневног реда донет је закључак да се релевантним привредним субјектима са територије Борског управног округа (Зијин Бор, Еликсир Прахово и Ђердап Кладово) уруче Плакета за допринос и унапређење привредног амбијента у 2021. години.</w:t>
      </w:r>
    </w:p>
    <w:p w14:paraId="1A56712B" w14:textId="77777777" w:rsidR="00F97622" w:rsidRDefault="00F97622" w:rsidP="00496639">
      <w:pPr>
        <w:pStyle w:val="Bezrazmaka"/>
        <w:ind w:firstLine="720"/>
        <w:jc w:val="both"/>
        <w:rPr>
          <w:rFonts w:eastAsia="Times New Roman" w:cs="Times New Roman"/>
          <w:szCs w:val="24"/>
          <w:lang w:val="sr-Cyrl-RS" w:eastAsia="en-GB"/>
        </w:rPr>
      </w:pPr>
    </w:p>
    <w:p w14:paraId="1B8E5BC1" w14:textId="6725E0FD" w:rsidR="00901DC7" w:rsidRDefault="00901DC7" w:rsidP="00496639">
      <w:pPr>
        <w:pStyle w:val="Bezrazmaka"/>
        <w:ind w:firstLine="720"/>
        <w:jc w:val="both"/>
        <w:rPr>
          <w:rFonts w:eastAsia="Times New Roman" w:cs="Times New Roman"/>
          <w:szCs w:val="24"/>
          <w:lang w:val="sr-Cyrl-RS" w:eastAsia="en-GB"/>
        </w:rPr>
      </w:pPr>
    </w:p>
    <w:p w14:paraId="3335283F" w14:textId="77777777" w:rsidR="00F62685" w:rsidRDefault="00F62685" w:rsidP="00496639">
      <w:pPr>
        <w:pStyle w:val="Bezrazmaka"/>
        <w:ind w:firstLine="720"/>
        <w:jc w:val="both"/>
        <w:rPr>
          <w:rFonts w:eastAsia="Times New Roman" w:cs="Times New Roman"/>
          <w:szCs w:val="24"/>
          <w:lang w:val="sr-Cyrl-RS" w:eastAsia="en-GB"/>
        </w:rPr>
      </w:pPr>
    </w:p>
    <w:p w14:paraId="4CA4B0EB" w14:textId="60D47BA8" w:rsidR="00901DC7" w:rsidRDefault="00901DC7" w:rsidP="00496639">
      <w:pPr>
        <w:pStyle w:val="Bezrazmaka"/>
        <w:ind w:firstLine="720"/>
        <w:jc w:val="both"/>
        <w:rPr>
          <w:rFonts w:eastAsia="Times New Roman" w:cs="Times New Roman"/>
          <w:szCs w:val="24"/>
          <w:lang w:val="sr-Cyrl-RS" w:eastAsia="en-GB"/>
        </w:rPr>
      </w:pPr>
      <w:r w:rsidRPr="00642A20">
        <w:rPr>
          <w:rFonts w:eastAsia="Times New Roman" w:cs="Times New Roman"/>
          <w:b/>
          <w:bCs/>
          <w:szCs w:val="24"/>
          <w:lang w:val="sr-Cyrl-RS" w:eastAsia="en-GB"/>
        </w:rPr>
        <w:t>Дана 08.12.2021.</w:t>
      </w:r>
      <w:r>
        <w:rPr>
          <w:rFonts w:eastAsia="Times New Roman" w:cs="Times New Roman"/>
          <w:szCs w:val="24"/>
          <w:lang w:val="sr-Cyrl-RS" w:eastAsia="en-GB"/>
        </w:rPr>
        <w:t xml:space="preserve"> године одржана је </w:t>
      </w:r>
      <w:r w:rsidRPr="00642A20">
        <w:rPr>
          <w:rFonts w:eastAsia="Times New Roman" w:cs="Times New Roman"/>
          <w:b/>
          <w:bCs/>
          <w:szCs w:val="24"/>
          <w:lang w:val="sr-Cyrl-RS" w:eastAsia="en-GB"/>
        </w:rPr>
        <w:t>свечана седница Савета Борског управног округа</w:t>
      </w:r>
      <w:r w:rsidR="00AC001A" w:rsidRPr="00642A20">
        <w:rPr>
          <w:rFonts w:eastAsia="Times New Roman" w:cs="Times New Roman"/>
          <w:b/>
          <w:bCs/>
          <w:szCs w:val="24"/>
          <w:lang w:val="sr-Cyrl-RS" w:eastAsia="en-GB"/>
        </w:rPr>
        <w:t xml:space="preserve"> </w:t>
      </w:r>
      <w:r w:rsidR="00AC001A">
        <w:rPr>
          <w:rFonts w:eastAsia="Times New Roman" w:cs="Times New Roman"/>
          <w:szCs w:val="24"/>
          <w:lang w:val="sr-Cyrl-RS" w:eastAsia="en-GB"/>
        </w:rPr>
        <w:t>на којој с</w:t>
      </w:r>
      <w:r w:rsidR="00F97622">
        <w:rPr>
          <w:rFonts w:eastAsia="Times New Roman" w:cs="Times New Roman"/>
          <w:szCs w:val="24"/>
          <w:lang w:val="sr-Cyrl-RS" w:eastAsia="en-GB"/>
        </w:rPr>
        <w:t>у</w:t>
      </w:r>
      <w:r w:rsidR="00AC001A">
        <w:rPr>
          <w:rFonts w:eastAsia="Times New Roman" w:cs="Times New Roman"/>
          <w:szCs w:val="24"/>
          <w:lang w:val="sr-Cyrl-RS" w:eastAsia="en-GB"/>
        </w:rPr>
        <w:t xml:space="preserve"> поред чланова савета присуствовали и представници компаније Србија Зијин </w:t>
      </w:r>
      <w:r w:rsidR="00F97622">
        <w:rPr>
          <w:rFonts w:eastAsia="Times New Roman" w:cs="Times New Roman"/>
          <w:szCs w:val="24"/>
          <w:lang w:val="sr-Cyrl-RS" w:eastAsia="en-GB"/>
        </w:rPr>
        <w:t xml:space="preserve"> Копер</w:t>
      </w:r>
      <w:r w:rsidR="008E0D81">
        <w:rPr>
          <w:rFonts w:eastAsia="Times New Roman" w:cs="Times New Roman"/>
          <w:szCs w:val="24"/>
          <w:lang w:val="sr-Cyrl-RS" w:eastAsia="en-GB"/>
        </w:rPr>
        <w:t xml:space="preserve"> </w:t>
      </w:r>
      <w:r w:rsidR="00AC001A">
        <w:rPr>
          <w:rFonts w:eastAsia="Times New Roman" w:cs="Times New Roman"/>
          <w:szCs w:val="24"/>
          <w:lang w:val="sr-Cyrl-RS" w:eastAsia="en-GB"/>
        </w:rPr>
        <w:t>доо Бор, компаније Еликсир Прахово и компа</w:t>
      </w:r>
      <w:r w:rsidR="00F97622">
        <w:rPr>
          <w:rFonts w:eastAsia="Times New Roman" w:cs="Times New Roman"/>
          <w:szCs w:val="24"/>
          <w:lang w:val="sr-Cyrl-RS" w:eastAsia="en-GB"/>
        </w:rPr>
        <w:t>н</w:t>
      </w:r>
      <w:r w:rsidR="00AC001A">
        <w:rPr>
          <w:rFonts w:eastAsia="Times New Roman" w:cs="Times New Roman"/>
          <w:szCs w:val="24"/>
          <w:lang w:val="sr-Cyrl-RS" w:eastAsia="en-GB"/>
        </w:rPr>
        <w:t>ије Ђердап Кладово.</w:t>
      </w:r>
    </w:p>
    <w:p w14:paraId="5D8B8774" w14:textId="77777777" w:rsidR="00642A20" w:rsidRDefault="00642A20" w:rsidP="00496639">
      <w:pPr>
        <w:pStyle w:val="Bezrazmaka"/>
        <w:ind w:firstLine="720"/>
        <w:jc w:val="both"/>
        <w:rPr>
          <w:rFonts w:eastAsia="Times New Roman" w:cs="Times New Roman"/>
          <w:szCs w:val="24"/>
          <w:lang w:val="sr-Cyrl-RS" w:eastAsia="en-GB"/>
        </w:rPr>
      </w:pPr>
    </w:p>
    <w:p w14:paraId="37F53AFB" w14:textId="6E1A4AD4" w:rsidR="00AC001A" w:rsidRDefault="00AC001A" w:rsidP="00496639">
      <w:pPr>
        <w:pStyle w:val="Bezrazmaka"/>
        <w:ind w:firstLine="720"/>
        <w:jc w:val="both"/>
        <w:rPr>
          <w:lang w:val="sr-Cyrl-RS"/>
        </w:rPr>
      </w:pPr>
      <w:r>
        <w:rPr>
          <w:rFonts w:eastAsia="Times New Roman" w:cs="Times New Roman"/>
          <w:szCs w:val="24"/>
          <w:lang w:val="sr-Cyrl-RS" w:eastAsia="en-GB"/>
        </w:rPr>
        <w:t xml:space="preserve">На свечаној седници начелник Борског управног округа је </w:t>
      </w:r>
      <w:r w:rsidR="00F97622">
        <w:t>најуспешнијим</w:t>
      </w:r>
      <w:r w:rsidR="00F97622">
        <w:t xml:space="preserve"> </w:t>
      </w:r>
      <w:r w:rsidR="00F97622">
        <w:rPr>
          <w:lang w:val="sr-Cyrl-RS"/>
        </w:rPr>
        <w:t xml:space="preserve">компанијама </w:t>
      </w:r>
      <w:r w:rsidR="00F97622" w:rsidRPr="00F62685">
        <w:rPr>
          <w:b/>
          <w:bCs/>
          <w:lang w:val="sr-Cyrl-RS"/>
        </w:rPr>
        <w:t>уручио плакете за допринос и унапређење привредног амбијента</w:t>
      </w:r>
      <w:r w:rsidR="00F97622">
        <w:rPr>
          <w:lang w:val="sr-Cyrl-RS"/>
        </w:rPr>
        <w:t xml:space="preserve"> на територији Борског управног округа.</w:t>
      </w:r>
    </w:p>
    <w:p w14:paraId="01B590D2" w14:textId="77777777" w:rsidR="00F62685" w:rsidRDefault="00F62685" w:rsidP="00496639">
      <w:pPr>
        <w:pStyle w:val="Bezrazmaka"/>
        <w:ind w:firstLine="720"/>
        <w:jc w:val="both"/>
        <w:rPr>
          <w:lang w:val="sr-Cyrl-RS"/>
        </w:rPr>
      </w:pPr>
    </w:p>
    <w:p w14:paraId="25BF4FB0" w14:textId="253D41B9" w:rsidR="00F97622" w:rsidRDefault="00F97622" w:rsidP="00496639">
      <w:pPr>
        <w:pStyle w:val="Bezrazmaka"/>
        <w:ind w:firstLine="720"/>
        <w:jc w:val="both"/>
      </w:pPr>
      <w:r>
        <w:rPr>
          <w:lang w:val="sr-Cyrl-RS"/>
        </w:rPr>
        <w:t xml:space="preserve"> У </w:t>
      </w:r>
      <w:r>
        <w:t xml:space="preserve">име </w:t>
      </w:r>
      <w:r w:rsidR="001F0639">
        <w:rPr>
          <w:lang w:val="sr-Cyrl-RS"/>
        </w:rPr>
        <w:t xml:space="preserve">компаније </w:t>
      </w:r>
      <w:r>
        <w:rPr>
          <w:lang w:val="sr-Cyrl-RS"/>
        </w:rPr>
        <w:t>Србија Зијин Копер</w:t>
      </w:r>
      <w:r w:rsidR="001F0639">
        <w:rPr>
          <w:lang w:val="sr-Cyrl-RS"/>
        </w:rPr>
        <w:t xml:space="preserve"> доо Бор</w:t>
      </w:r>
      <w:r>
        <w:rPr>
          <w:lang w:val="sr-Cyrl-RS"/>
        </w:rPr>
        <w:t xml:space="preserve"> </w:t>
      </w:r>
      <w:r>
        <w:t xml:space="preserve"> за признање доприносу унапређења привредног амбијента на територији Борског управног округа захвалио се директор људских ресурса </w:t>
      </w:r>
      <w:r w:rsidRPr="001F0639">
        <w:rPr>
          <w:rStyle w:val="Naglaeno"/>
          <w:b w:val="0"/>
          <w:bCs w:val="0"/>
        </w:rPr>
        <w:t>Huang Zhaoyu</w:t>
      </w:r>
      <w:r w:rsidRPr="001F0639">
        <w:rPr>
          <w:b/>
          <w:bCs/>
        </w:rPr>
        <w:t>.</w:t>
      </w:r>
      <w:r>
        <w:t xml:space="preserve"> Истичући да му је велика част што је компанија препозната као важан привредни субјект на територији Борског округа, он се у име генералног директора </w:t>
      </w:r>
      <w:r w:rsidRPr="001F0639">
        <w:rPr>
          <w:rStyle w:val="Naglaeno"/>
          <w:b w:val="0"/>
          <w:bCs w:val="0"/>
        </w:rPr>
        <w:t>Jiana Ximinga</w:t>
      </w:r>
      <w:r>
        <w:t xml:space="preserve"> захвалио начелнику округа, Градској управи и свима који пружају подршку развоју </w:t>
      </w:r>
      <w:r w:rsidR="001F0639">
        <w:rPr>
          <w:lang w:val="sr-Cyrl-RS"/>
        </w:rPr>
        <w:t>ове компаније у Србији</w:t>
      </w:r>
      <w:r>
        <w:t>.</w:t>
      </w:r>
    </w:p>
    <w:p w14:paraId="3A0F2110" w14:textId="77777777" w:rsidR="00B03CE5" w:rsidRDefault="00B03CE5" w:rsidP="00496639">
      <w:pPr>
        <w:pStyle w:val="Bezrazmaka"/>
        <w:ind w:firstLine="720"/>
        <w:jc w:val="both"/>
      </w:pPr>
    </w:p>
    <w:p w14:paraId="4C761948" w14:textId="668F4C28" w:rsidR="005C3976" w:rsidRDefault="005C3976" w:rsidP="00496639">
      <w:pPr>
        <w:pStyle w:val="Bezrazmaka"/>
        <w:ind w:firstLine="720"/>
        <w:jc w:val="both"/>
        <w:rPr>
          <w:lang w:val="sr-Cyrl-RS"/>
        </w:rPr>
      </w:pPr>
      <w:r>
        <w:t xml:space="preserve">Плакету за допринос унапређења привредног амбијента, испред компаније „Еликсир“ из Прахова, преузео је заменик директора друштва за корпоративне послове господин </w:t>
      </w:r>
      <w:r w:rsidRPr="005C3976">
        <w:rPr>
          <w:rStyle w:val="Naglaeno"/>
          <w:b w:val="0"/>
          <w:bCs w:val="0"/>
        </w:rPr>
        <w:t>Бранко Марковић</w:t>
      </w:r>
      <w:r>
        <w:t xml:space="preserve"> који је нагласио да је „ИХП Прахово“ дете компаније „РТБ </w:t>
      </w:r>
      <w:r>
        <w:lastRenderedPageBreak/>
        <w:t xml:space="preserve">Бор“ које компанија „Еликсир“ преузима 2012. године у врло лошем стању, али са почетним великим улагањем у унапређењу технолошког процеса и модернизацији постројења, запошљавањем нових радника, данас остварује позитиван резултат, између осталог и због примарне потребе хемиског процеса неутралисања сумпорне киселине из </w:t>
      </w:r>
      <w:r>
        <w:rPr>
          <w:lang w:val="sr-Cyrl-RS"/>
        </w:rPr>
        <w:t>компаније Србија Зијин Копер доо Бор.</w:t>
      </w:r>
    </w:p>
    <w:p w14:paraId="22697918" w14:textId="77777777" w:rsidR="00B03CE5" w:rsidRPr="005C3976" w:rsidRDefault="00B03CE5" w:rsidP="00496639">
      <w:pPr>
        <w:pStyle w:val="Bezrazmaka"/>
        <w:ind w:firstLine="720"/>
        <w:jc w:val="both"/>
        <w:rPr>
          <w:lang w:val="sr-Cyrl-RS"/>
        </w:rPr>
      </w:pPr>
    </w:p>
    <w:p w14:paraId="70C6FBE5" w14:textId="16DE783A" w:rsidR="00496639" w:rsidRPr="000352EA" w:rsidRDefault="00B03CE5" w:rsidP="00496639">
      <w:pPr>
        <w:pStyle w:val="Bezrazmaka"/>
        <w:ind w:firstLine="720"/>
        <w:jc w:val="both"/>
        <w:rPr>
          <w:lang w:val="sr-Cyrl-RS"/>
        </w:rPr>
      </w:pPr>
      <w:r>
        <w:t xml:space="preserve">Испред компаније Електропривреда Србија – „ХЕ Ђердап“, обратио се директор за корпоративне послове господин </w:t>
      </w:r>
      <w:r w:rsidRPr="00B03CE5">
        <w:rPr>
          <w:rStyle w:val="Naglaeno"/>
          <w:b w:val="0"/>
          <w:bCs w:val="0"/>
        </w:rPr>
        <w:t>Слободан Тодоровић</w:t>
      </w:r>
      <w:r w:rsidRPr="00B03CE5">
        <w:rPr>
          <w:b/>
          <w:bCs/>
        </w:rPr>
        <w:t>,</w:t>
      </w:r>
      <w:r>
        <w:t xml:space="preserve"> који се захвалио на престижној награди уз нагласак да су они као компанија са државним капиталом увек спремни да својим људским ресурсима и капиталом учествују и дају значајан допринос у раду локалних самоуправа Кладово и Неготин.</w:t>
      </w:r>
    </w:p>
    <w:p w14:paraId="1CBA67BF" w14:textId="77777777" w:rsidR="00496639" w:rsidRDefault="00496639" w:rsidP="00496639">
      <w:pPr>
        <w:rPr>
          <w:lang w:val="sr-Cyrl-RS"/>
        </w:rPr>
      </w:pPr>
    </w:p>
    <w:p w14:paraId="362ABF10" w14:textId="2D8167AF" w:rsidR="00496639" w:rsidRDefault="00496639" w:rsidP="00496639">
      <w:pPr>
        <w:rPr>
          <w:lang w:val="sr-Cyrl-RS"/>
        </w:rPr>
      </w:pPr>
      <w:r>
        <w:rPr>
          <w:lang w:val="sr-Cyrl-RS"/>
        </w:rPr>
        <w:t xml:space="preserve"> </w:t>
      </w:r>
    </w:p>
    <w:p w14:paraId="58738289" w14:textId="77777777" w:rsidR="00F62685" w:rsidRPr="006B0DEB" w:rsidRDefault="00F62685" w:rsidP="00496639">
      <w:pPr>
        <w:rPr>
          <w:lang w:val="sr-Cyrl-RS"/>
        </w:rPr>
      </w:pPr>
    </w:p>
    <w:p w14:paraId="346BB8A9" w14:textId="65D1DA01" w:rsidR="00C93CFE" w:rsidRPr="00E97385" w:rsidRDefault="00E97385" w:rsidP="00D50CC7">
      <w:pPr>
        <w:pStyle w:val="Bezrazmaka"/>
        <w:ind w:firstLine="720"/>
        <w:jc w:val="both"/>
        <w:rPr>
          <w:rFonts w:cs="Times New Roman"/>
          <w:bCs/>
          <w:szCs w:val="24"/>
          <w:lang w:val="sr-Cyrl-CS"/>
        </w:rPr>
      </w:pPr>
      <w:r w:rsidRPr="00E97385">
        <w:rPr>
          <w:rFonts w:cs="Times New Roman"/>
          <w:bCs/>
          <w:szCs w:val="24"/>
          <w:lang w:val="sr-Cyrl-CS"/>
        </w:rPr>
        <w:t>С поштовањем,</w:t>
      </w:r>
    </w:p>
    <w:p w14:paraId="40C17C9B" w14:textId="77777777" w:rsidR="009F2D1F" w:rsidRDefault="009F2D1F" w:rsidP="009F2D1F">
      <w:pPr>
        <w:rPr>
          <w:lang w:val="sr-Cyrl-RS"/>
        </w:rPr>
      </w:pPr>
    </w:p>
    <w:p w14:paraId="031915B4" w14:textId="391E1040" w:rsidR="00905CCD" w:rsidRPr="00E97385" w:rsidRDefault="00E97385" w:rsidP="00E97385">
      <w:pPr>
        <w:pStyle w:val="Bezrazmaka"/>
        <w:rPr>
          <w:b/>
          <w:bCs/>
          <w:lang w:val="sr-Cyrl-RS"/>
        </w:rPr>
      </w:pPr>
      <w:r>
        <w:rPr>
          <w:lang w:val="sr-Cyrl-RS"/>
        </w:rPr>
        <w:t xml:space="preserve">                                                                                                </w:t>
      </w:r>
      <w:r w:rsidRPr="00E97385">
        <w:rPr>
          <w:b/>
          <w:bCs/>
          <w:lang w:val="sr-Cyrl-RS"/>
        </w:rPr>
        <w:t>НАЧЕЛНИК БОРСКОГ</w:t>
      </w:r>
    </w:p>
    <w:p w14:paraId="51622FDB" w14:textId="7984FA54" w:rsidR="00E97385" w:rsidRDefault="00E97385" w:rsidP="00E97385">
      <w:pPr>
        <w:pStyle w:val="Bezrazmaka"/>
        <w:rPr>
          <w:b/>
          <w:bCs/>
          <w:lang w:val="sr-Cyrl-RS"/>
        </w:rPr>
      </w:pPr>
      <w:r w:rsidRPr="00E97385">
        <w:rPr>
          <w:b/>
          <w:bCs/>
          <w:lang w:val="sr-Cyrl-RS"/>
        </w:rPr>
        <w:t xml:space="preserve">                                                                                                 УПРАВНОГ ОКРУГА</w:t>
      </w:r>
    </w:p>
    <w:p w14:paraId="7D8470F5" w14:textId="495E292C" w:rsidR="00E97385" w:rsidRPr="00E97385" w:rsidRDefault="00E97385" w:rsidP="00E97385">
      <w:pPr>
        <w:pStyle w:val="Bezrazmaka"/>
        <w:rPr>
          <w:b/>
          <w:bCs/>
          <w:lang w:val="sr-Cyrl-RS"/>
        </w:rPr>
      </w:pPr>
      <w:r>
        <w:rPr>
          <w:b/>
          <w:bCs/>
          <w:lang w:val="sr-Cyrl-RS"/>
        </w:rPr>
        <w:t xml:space="preserve">                                                                                              Мр Владимир Станковић</w:t>
      </w:r>
    </w:p>
    <w:sectPr w:rsidR="00E97385" w:rsidRPr="00E97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A69"/>
    <w:multiLevelType w:val="hybridMultilevel"/>
    <w:tmpl w:val="281889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597E0C82"/>
    <w:multiLevelType w:val="hybridMultilevel"/>
    <w:tmpl w:val="11D21E22"/>
    <w:lvl w:ilvl="0" w:tplc="13A0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B469D2"/>
    <w:multiLevelType w:val="hybridMultilevel"/>
    <w:tmpl w:val="28302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D3E2C"/>
    <w:multiLevelType w:val="hybridMultilevel"/>
    <w:tmpl w:val="7EF2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E36B0E"/>
    <w:multiLevelType w:val="hybridMultilevel"/>
    <w:tmpl w:val="3148F3BC"/>
    <w:lvl w:ilvl="0" w:tplc="1020F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1F"/>
    <w:rsid w:val="00015A8E"/>
    <w:rsid w:val="00035191"/>
    <w:rsid w:val="000469BE"/>
    <w:rsid w:val="000E7866"/>
    <w:rsid w:val="00105D26"/>
    <w:rsid w:val="001F0639"/>
    <w:rsid w:val="00362BEA"/>
    <w:rsid w:val="004069A1"/>
    <w:rsid w:val="00460AB9"/>
    <w:rsid w:val="00496639"/>
    <w:rsid w:val="004E7868"/>
    <w:rsid w:val="0052670D"/>
    <w:rsid w:val="005C3976"/>
    <w:rsid w:val="00600B59"/>
    <w:rsid w:val="00642A20"/>
    <w:rsid w:val="00687DE7"/>
    <w:rsid w:val="007A208B"/>
    <w:rsid w:val="008E0D81"/>
    <w:rsid w:val="009019EE"/>
    <w:rsid w:val="00901DC7"/>
    <w:rsid w:val="00905CCD"/>
    <w:rsid w:val="00947DC4"/>
    <w:rsid w:val="00963C99"/>
    <w:rsid w:val="009F2D1F"/>
    <w:rsid w:val="00A65980"/>
    <w:rsid w:val="00AA7373"/>
    <w:rsid w:val="00AC001A"/>
    <w:rsid w:val="00B03CE5"/>
    <w:rsid w:val="00B75195"/>
    <w:rsid w:val="00BA7BFB"/>
    <w:rsid w:val="00C51050"/>
    <w:rsid w:val="00C54800"/>
    <w:rsid w:val="00C93CFE"/>
    <w:rsid w:val="00CD1513"/>
    <w:rsid w:val="00D50CC7"/>
    <w:rsid w:val="00DD0890"/>
    <w:rsid w:val="00DF6FF2"/>
    <w:rsid w:val="00E433C3"/>
    <w:rsid w:val="00E97385"/>
    <w:rsid w:val="00F62685"/>
    <w:rsid w:val="00F97622"/>
    <w:rsid w:val="00FC43B8"/>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DB88"/>
  <w15:chartTrackingRefBased/>
  <w15:docId w15:val="{40290FC4-0832-42F5-AAAC-8AD0DDAD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1F"/>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9F2D1F"/>
    <w:pPr>
      <w:spacing w:after="0" w:line="240" w:lineRule="auto"/>
    </w:pPr>
  </w:style>
  <w:style w:type="table" w:styleId="Koordinatnamreatabele">
    <w:name w:val="Table Grid"/>
    <w:basedOn w:val="Normalnatabela"/>
    <w:uiPriority w:val="59"/>
    <w:rsid w:val="00C93CFE"/>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0CC7"/>
    <w:pPr>
      <w:spacing w:before="100" w:beforeAutospacing="1" w:after="100" w:afterAutospacing="1" w:line="240" w:lineRule="auto"/>
    </w:pPr>
    <w:rPr>
      <w:rFonts w:eastAsia="Times New Roman" w:cs="Times New Roman"/>
      <w:szCs w:val="24"/>
      <w:lang w:eastAsia="en-GB"/>
    </w:rPr>
  </w:style>
  <w:style w:type="paragraph" w:styleId="Pasussalistom">
    <w:name w:val="List Paragraph"/>
    <w:basedOn w:val="Normal"/>
    <w:uiPriority w:val="34"/>
    <w:qFormat/>
    <w:rsid w:val="00AA7373"/>
    <w:pPr>
      <w:ind w:left="720"/>
      <w:contextualSpacing/>
    </w:pPr>
  </w:style>
  <w:style w:type="character" w:styleId="Naglaeno">
    <w:name w:val="Strong"/>
    <w:basedOn w:val="Podrazumevanifontpasusa"/>
    <w:uiPriority w:val="22"/>
    <w:qFormat/>
    <w:rsid w:val="00F9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3164</Words>
  <Characters>18040</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Prvulovic</dc:creator>
  <cp:keywords/>
  <dc:description/>
  <cp:lastModifiedBy>Mirjana Prvulovic</cp:lastModifiedBy>
  <cp:revision>36</cp:revision>
  <cp:lastPrinted>2022-01-24T10:37:00Z</cp:lastPrinted>
  <dcterms:created xsi:type="dcterms:W3CDTF">2022-01-21T11:56:00Z</dcterms:created>
  <dcterms:modified xsi:type="dcterms:W3CDTF">2022-01-24T11:03:00Z</dcterms:modified>
</cp:coreProperties>
</file>